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05" w:rsidRPr="00B71719" w:rsidRDefault="00EA6C05" w:rsidP="00EA6C05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B71719">
        <w:rPr>
          <w:b/>
          <w:bCs/>
          <w:sz w:val="27"/>
          <w:szCs w:val="27"/>
        </w:rPr>
        <w:t>План мероприятий</w:t>
      </w:r>
    </w:p>
    <w:p w:rsidR="00EA6C05" w:rsidRPr="00B71719" w:rsidRDefault="00EA6C05" w:rsidP="00EA6C05">
      <w:pPr>
        <w:spacing w:before="100" w:beforeAutospacing="1" w:after="100" w:afterAutospacing="1"/>
        <w:jc w:val="center"/>
        <w:rPr>
          <w:b/>
          <w:sz w:val="27"/>
          <w:szCs w:val="27"/>
        </w:rPr>
      </w:pPr>
      <w:proofErr w:type="gramStart"/>
      <w:r w:rsidRPr="00B71719">
        <w:rPr>
          <w:b/>
          <w:bCs/>
          <w:sz w:val="27"/>
          <w:szCs w:val="27"/>
        </w:rPr>
        <w:t>по</w:t>
      </w:r>
      <w:proofErr w:type="gramEnd"/>
      <w:r w:rsidRPr="00B71719">
        <w:rPr>
          <w:b/>
          <w:bCs/>
          <w:sz w:val="27"/>
          <w:szCs w:val="27"/>
        </w:rPr>
        <w:t xml:space="preserve"> обеспечению введения федерального государственного образовательного стандарта для детей с ограниченными возможностями здоровья</w:t>
      </w:r>
      <w:r w:rsidRPr="00B71719">
        <w:rPr>
          <w:b/>
          <w:sz w:val="27"/>
          <w:szCs w:val="27"/>
        </w:rPr>
        <w:t> в МАОУ СОШ №4</w:t>
      </w:r>
    </w:p>
    <w:tbl>
      <w:tblPr>
        <w:tblW w:w="11027" w:type="dxa"/>
        <w:tblCellSpacing w:w="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5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1843"/>
        <w:gridCol w:w="2805"/>
      </w:tblGrid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pPr>
              <w:ind w:left="-21" w:firstLine="21"/>
            </w:pPr>
            <w:r w:rsidRPr="00B71719">
              <w:rPr>
                <w:b/>
                <w:bCs/>
              </w:rPr>
              <w:t>№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rPr>
                <w:b/>
                <w:bCs/>
              </w:rPr>
              <w:t>Перечень мероприятий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4E19F1" w:rsidP="0092193F">
            <w:r>
              <w:rPr>
                <w:b/>
                <w:bCs/>
              </w:rPr>
              <w:t>Ответствен</w:t>
            </w:r>
            <w:r w:rsidR="00EA6C05" w:rsidRPr="00B71719">
              <w:t>ные исполнители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4E19F1" w:rsidP="0092193F">
            <w:r>
              <w:rPr>
                <w:b/>
                <w:bCs/>
              </w:rPr>
              <w:t>Сроки исполне</w:t>
            </w:r>
            <w:r w:rsidR="00EA6C05" w:rsidRPr="00B71719">
              <w:rPr>
                <w:b/>
                <w:bCs/>
              </w:rPr>
              <w:t>ния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rPr>
                <w:b/>
                <w:bCs/>
              </w:rPr>
              <w:t>Ожидаемые результаты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EA6C05" w:rsidRPr="00B71719" w:rsidRDefault="00EA6C05" w:rsidP="0092193F">
            <w:r w:rsidRPr="00B71719">
              <w:rPr>
                <w:b/>
                <w:bCs/>
              </w:rPr>
              <w:t>Нормативное обеспечение введения ФГОС ООО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Изучение нормативных документов </w:t>
            </w:r>
            <w:proofErr w:type="spellStart"/>
            <w:r w:rsidRPr="00B71719">
              <w:t>МОиН</w:t>
            </w:r>
            <w:proofErr w:type="spellEnd"/>
            <w:r w:rsidRPr="00B71719">
              <w:t xml:space="preserve"> РФ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рабочая группа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2B2E65" w:rsidP="002B2E65">
            <w:r>
              <w:t>Постоянно по мере выхода документов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Анализ нормативно-правовой базы </w:t>
            </w:r>
            <w:proofErr w:type="spellStart"/>
            <w:r w:rsidRPr="00B71719">
              <w:t>МОиН</w:t>
            </w:r>
            <w:proofErr w:type="spellEnd"/>
            <w:r w:rsidRPr="00B71719">
              <w:t xml:space="preserve"> РФ и МО Свердловской обл.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Разработка образцов нормативно-правовых документов, регламентирующих введение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В течение 2015-2016 учебного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Создание нормативных документов на основании документов </w:t>
            </w:r>
            <w:proofErr w:type="spellStart"/>
            <w:r w:rsidRPr="00B71719">
              <w:t>МОиН</w:t>
            </w:r>
            <w:proofErr w:type="spellEnd"/>
            <w:r w:rsidRPr="00B71719">
              <w:t xml:space="preserve"> РФ, МО Свердловской обл. (приказы, положения, локальные акты и т.д.)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Создание приказа о рабочей группе школы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2B2E65" w:rsidP="0092193F">
            <w:proofErr w:type="gramStart"/>
            <w:r>
              <w:t>сентябрь</w:t>
            </w:r>
            <w:proofErr w:type="gramEnd"/>
            <w:r w:rsidR="00EA6C05" w:rsidRPr="00B71719">
              <w:t xml:space="preserve"> 2015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Приказ о создании рабочей группы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Разработка, актуализация вариантов нормативных документов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рабочая группа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Сентябрь-октябрь 2015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Нормативные документы</w:t>
            </w:r>
          </w:p>
          <w:p w:rsidR="00EA6C05" w:rsidRPr="00B71719" w:rsidRDefault="00EA6C05" w:rsidP="0092193F">
            <w:pPr>
              <w:spacing w:before="100" w:beforeAutospacing="1" w:after="100" w:afterAutospacing="1"/>
            </w:pPr>
            <w:r w:rsidRPr="00B71719">
              <w:t>- учебный план;</w:t>
            </w:r>
          </w:p>
          <w:p w:rsidR="00EA6C05" w:rsidRPr="00B71719" w:rsidRDefault="00EA6C05" w:rsidP="0092193F">
            <w:pPr>
              <w:spacing w:before="100" w:beforeAutospacing="1" w:after="100" w:afterAutospacing="1"/>
            </w:pPr>
            <w:r w:rsidRPr="00B71719">
              <w:t>- локальные акты об организации учебного процесса,</w:t>
            </w:r>
          </w:p>
          <w:p w:rsidR="00EA6C05" w:rsidRPr="00B71719" w:rsidRDefault="00EA6C05" w:rsidP="0092193F">
            <w:pPr>
              <w:spacing w:before="100" w:beforeAutospacing="1" w:after="100" w:afterAutospacing="1"/>
            </w:pPr>
            <w:r w:rsidRPr="00B71719">
              <w:t>- должностная инструкция учителя- предметника.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Разработка договора и заключение договоров с родителями (законными представителями) учащихся о предоставлении начального общего образования в соответствии с федеральными государственными образовательными стандартами для детей 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классные руководители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До 1.09.2016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/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Подготовка должностных инструкций педагогов школы и других педагогических работников для организации и введения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Директор, рабочая группа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4E19F1" w:rsidP="0092193F">
            <w:r>
              <w:t>До 1.09.2016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Должностные инструкции для всех категорий работников, включенных в процесс введения ФГОС ОВЗ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Разработка нормативно-правовой базы по созданию рабочих </w:t>
            </w:r>
            <w:r w:rsidRPr="00B71719">
              <w:lastRenderedPageBreak/>
              <w:t>программ педагогов в условиях введения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lastRenderedPageBreak/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2B2E65" w:rsidP="0092193F">
            <w:r>
              <w:t>До 01.09.2016</w:t>
            </w:r>
            <w:r w:rsidR="00EA6C05" w:rsidRPr="00B71719">
              <w:t xml:space="preserve">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Положение о рабочих программах в условиях введения ФГОС ОВЗ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lastRenderedPageBreak/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FE0BC2" w:rsidP="0092193F">
            <w:hyperlink r:id="rId5" w:history="1">
              <w:r w:rsidR="00EA6C05" w:rsidRPr="00B3008D">
                <w:rPr>
                  <w:rStyle w:val="a3"/>
                </w:rPr>
                <w:t>Внесение изменений в Положение о стимулирующих выплатах педагогическим работникам, реализующим ФГОС ОВЗ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комиссия по вопросам оплаты труда работников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май</w:t>
            </w:r>
            <w:proofErr w:type="gramEnd"/>
            <w:r w:rsidRPr="00B71719">
              <w:t xml:space="preserve"> 2016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Утверждение изменений в Положение об оплате труда работников учреждения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11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Разработка изменений в Положение о системе оценок, форм и порядке промежуточной аттестации учащихся в соответствии с комплексным подходом к оценке результатов образования: предметных, </w:t>
            </w:r>
            <w:proofErr w:type="spellStart"/>
            <w:r w:rsidRPr="00B71719">
              <w:t>метапредметных</w:t>
            </w:r>
            <w:proofErr w:type="spellEnd"/>
            <w:r w:rsidRPr="00B71719">
              <w:t xml:space="preserve"> и личностных)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заместитель директора по УВР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До 1.09.2016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Приказ о внесении изменений в Положение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Разработка </w:t>
            </w:r>
            <w:proofErr w:type="spellStart"/>
            <w:r w:rsidRPr="00B71719">
              <w:t>внутришкольного</w:t>
            </w:r>
            <w:proofErr w:type="spellEnd"/>
            <w:r w:rsidRPr="00B71719">
              <w:t xml:space="preserve"> контроля по введению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заместители директора по УВР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2015-2016 гг.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План </w:t>
            </w:r>
            <w:proofErr w:type="spellStart"/>
            <w:r w:rsidRPr="00B71719">
              <w:t>внутришкольного</w:t>
            </w:r>
            <w:proofErr w:type="spellEnd"/>
            <w:r w:rsidRPr="00B71719">
              <w:t xml:space="preserve"> контроля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Разработка адаптированной образовательной программы для учащихся З</w:t>
            </w:r>
            <w:r w:rsidR="004E19F1">
              <w:t>ПР и лёгкой умственной отсталос</w:t>
            </w:r>
            <w:r w:rsidRPr="00B71719">
              <w:t>т</w:t>
            </w:r>
            <w:r w:rsidR="004E19F1">
              <w:t>ь</w:t>
            </w:r>
            <w:r w:rsidRPr="00B71719">
              <w:t>ю т.д.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Заместители директора по УВР и ВР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4E19F1" w:rsidP="0092193F">
            <w:r>
              <w:rPr>
                <w:lang w:val="en-US"/>
              </w:rPr>
              <w:t>01/09/</w:t>
            </w:r>
            <w:r w:rsidR="00EA6C05" w:rsidRPr="00B71719">
              <w:t xml:space="preserve">2016 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Приказ об утверждении АОП ОВЗ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EA6C05" w:rsidRPr="00B71719" w:rsidRDefault="00EA6C05" w:rsidP="0092193F">
            <w:r w:rsidRPr="00B71719">
              <w:rPr>
                <w:b/>
                <w:bCs/>
              </w:rPr>
              <w:t>Организационно- управленческое обеспечение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Разработка и согласование Плана основных мероприятий по подготовке к введению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Июль-август 2015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План мероприятий по введению ФГОС ОВЗ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Разработка системы методического сопровождения, обеспечивающего успешное введение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Заместитель директора по УВР и ВР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Сентябрь — декабрь 2015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План методической работы, перспективный план повышения квалификации, план методических семинаров.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Организация работы с родителями по вопросам введения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Заместители директора по УВР и ВР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В течение 2015-2016 уч.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Индивидуальные консультации, родительские встречи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Разработка, утверждение и проведение семинаров по введению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Директор, заместители директора по УВР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В течение 2015-2016 </w:t>
            </w:r>
            <w:proofErr w:type="spellStart"/>
            <w:r w:rsidRPr="00B71719">
              <w:t>гг</w:t>
            </w:r>
            <w:proofErr w:type="spellEnd"/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План методической работы, план методических семинаров.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Обеспечение деятельности учреждения по введению ФГОС ООО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рабочая группа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В течение всего времени введения ФГОС ОВЗ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Сетевое взаимодействие со школами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Определение перечня учебников и учебных пособий, используемых в </w:t>
            </w:r>
            <w:r w:rsidRPr="00B71719">
              <w:lastRenderedPageBreak/>
              <w:t>образовательном процессе в соответствии с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lastRenderedPageBreak/>
              <w:t xml:space="preserve">Директор учреждения, </w:t>
            </w:r>
            <w:r w:rsidRPr="00B71719">
              <w:lastRenderedPageBreak/>
              <w:t>Заместитель директора по УВР, учителя-предметники, библиотекарь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lastRenderedPageBreak/>
              <w:t>2015-2016 годы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Заказ учебной литературы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lastRenderedPageBreak/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Разработка и утверждение рабочих программ учебных предметов и внеурочной деятельности в контексте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школы, Заместитель директора по УВР, учителя-предметники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сентябрь</w:t>
            </w:r>
            <w:proofErr w:type="gramEnd"/>
            <w:r w:rsidRPr="00B71719">
              <w:t xml:space="preserve"> 2016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Рабочие программы учителей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Опрос родителей (законных представителей) и учащихся по изучению образовательных потребностей и интересов для распределения часов вариативной части учебного плана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Заместители директора по ВР и ВР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2015-2016 </w:t>
            </w:r>
            <w:proofErr w:type="spellStart"/>
            <w:r w:rsidRPr="00B71719">
              <w:t>уч.год</w:t>
            </w:r>
            <w:proofErr w:type="spellEnd"/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Аналитический материал (Обработка данных), создание вариативной части учебного плана в соответствии с полученными данными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EA6C05" w:rsidRPr="00B71719" w:rsidRDefault="00EA6C05" w:rsidP="0092193F">
            <w:r w:rsidRPr="00B71719">
              <w:rPr>
                <w:b/>
                <w:bCs/>
              </w:rPr>
              <w:t>Методическое обеспечение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Работа рабочей группы по разработке учебного плана как способа введения ФГОС ОВЗ. Реал</w:t>
            </w:r>
            <w:r w:rsidR="004E19F1">
              <w:t>изация программы по формированию</w:t>
            </w:r>
            <w:r w:rsidRPr="00B71719">
              <w:t xml:space="preserve"> </w:t>
            </w:r>
            <w:proofErr w:type="spellStart"/>
            <w:r w:rsidRPr="00B71719">
              <w:t>метапредметных</w:t>
            </w:r>
            <w:proofErr w:type="spellEnd"/>
            <w:r w:rsidRPr="00B71719">
              <w:t xml:space="preserve"> УУД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Рабочая группа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2015-2016 год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Разработка программы по формированию </w:t>
            </w:r>
            <w:proofErr w:type="spellStart"/>
            <w:r w:rsidRPr="00B71719">
              <w:t>метапредметных</w:t>
            </w:r>
            <w:proofErr w:type="spellEnd"/>
            <w:r w:rsidRPr="00B71719">
              <w:t xml:space="preserve"> УУД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Заявка на повышения квалификации в рамках ФГОС ОВЗ 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proofErr w:type="spellStart"/>
            <w:r w:rsidRPr="00B71719">
              <w:t>Зам.директора</w:t>
            </w:r>
            <w:proofErr w:type="spellEnd"/>
            <w:r w:rsidRPr="00B71719">
              <w:t xml:space="preserve"> по УР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В течение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Заявка на участие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Презентация кружков по интересам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Руководители кружков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Апрель 2016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Модель внеурочной деятельности основной школы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Вопрос на конференции «Новые образовательные технологии, направленные на исследование, использование </w:t>
            </w:r>
            <w:proofErr w:type="spellStart"/>
            <w:r w:rsidRPr="00B71719">
              <w:t>деятельностного</w:t>
            </w:r>
            <w:proofErr w:type="spellEnd"/>
            <w:r w:rsidRPr="00B71719">
              <w:t xml:space="preserve"> подхода в основной школе»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заместители</w:t>
            </w:r>
            <w:proofErr w:type="gramEnd"/>
            <w:r w:rsidRPr="00B71719">
              <w:t xml:space="preserve"> директора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 xml:space="preserve">Март 2015-2016 </w:t>
            </w:r>
            <w:proofErr w:type="spellStart"/>
            <w:r w:rsidRPr="00B71719">
              <w:t>уч.г</w:t>
            </w:r>
            <w:proofErr w:type="spellEnd"/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Определение и выбор педагогических технологий, позволяющих использовать системно-</w:t>
            </w:r>
            <w:proofErr w:type="spellStart"/>
            <w:r w:rsidRPr="00B71719">
              <w:t>деятельностный</w:t>
            </w:r>
            <w:proofErr w:type="spellEnd"/>
            <w:r w:rsidRPr="00B71719">
              <w:t xml:space="preserve"> подход в </w:t>
            </w:r>
            <w:proofErr w:type="spellStart"/>
            <w:r w:rsidRPr="00B71719">
              <w:t>обучении.Определение</w:t>
            </w:r>
            <w:proofErr w:type="spellEnd"/>
            <w:r w:rsidRPr="00B71719">
              <w:t xml:space="preserve"> творческих групп педагогов по введению </w:t>
            </w:r>
            <w:proofErr w:type="spellStart"/>
            <w:r w:rsidRPr="00B71719">
              <w:t>деятельностных</w:t>
            </w:r>
            <w:proofErr w:type="spellEnd"/>
            <w:r w:rsidRPr="00B71719">
              <w:t xml:space="preserve"> технологий.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EA6C05" w:rsidRPr="00B71719" w:rsidRDefault="00EA6C05" w:rsidP="0092193F">
            <w:r w:rsidRPr="00B71719">
              <w:t>Кадровое обеспечение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Повышение квалификации учителей, педагогов дополнительного образования, заместителей директора, директора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завучи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В течение 2016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Составление и утверждение план-графика повышения квалификации учителей по вопросу введения ФГОС ОВЗ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EA6C05" w:rsidRPr="00B71719" w:rsidRDefault="00EA6C05" w:rsidP="0092193F">
            <w:r w:rsidRPr="00B71719">
              <w:t>Информационное обеспечение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lastRenderedPageBreak/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Создание страницы на сайте школы «Введение ФГОС ОВЗ»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Администратор сайта, завуч школы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2B2E65" w:rsidP="0092193F">
            <w:r>
              <w:t>Январь 2016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Пополнение страницы сайта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2.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Информационный стенд по введению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Рабочая группа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В течение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Информация для родителей, общественности о деятельности команды школы по внедрению ФГОС ОВЗ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EA6C05" w:rsidRPr="00B71719" w:rsidRDefault="00EA6C05" w:rsidP="0092193F">
            <w:r w:rsidRPr="00B71719">
              <w:rPr>
                <w:b/>
                <w:bCs/>
              </w:rPr>
              <w:t>Материально-техническое обеспечение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Инвентаризация материально-технической базы учреждения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учителя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2B2E65" w:rsidP="0092193F">
            <w:r>
              <w:t xml:space="preserve">Октябрь </w:t>
            </w:r>
            <w:r w:rsidR="00EA6C05" w:rsidRPr="00B71719">
              <w:t>ежегодно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Заказ на приобретение недостающего оборудования для учреждения.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Анализ библиотечного фонда печатных и электронных образовательных ресурсов, комплектование библиотечного фонда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директор</w:t>
            </w:r>
            <w:proofErr w:type="gramEnd"/>
            <w:r w:rsidRPr="00B71719">
              <w:t xml:space="preserve"> учреждения, библиотекарь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сентябрь</w:t>
            </w:r>
            <w:proofErr w:type="gramEnd"/>
            <w:r w:rsidRPr="00B71719">
              <w:t xml:space="preserve">-март, 2015-16 </w:t>
            </w:r>
            <w:proofErr w:type="spellStart"/>
            <w:r w:rsidRPr="00B71719">
              <w:t>гг</w:t>
            </w:r>
            <w:proofErr w:type="spellEnd"/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укомплектованность</w:t>
            </w:r>
            <w:proofErr w:type="gramEnd"/>
            <w:r w:rsidRPr="00B71719">
              <w:t xml:space="preserve"> печатными и электронными образовательными ресурсами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Доступ к электронным образовательным ресурсам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Директор учреждения, библиотекарь, учитель информатики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в</w:t>
            </w:r>
            <w:proofErr w:type="gramEnd"/>
            <w:r w:rsidRPr="00B71719">
              <w:t xml:space="preserve"> течение всего периода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использование</w:t>
            </w:r>
            <w:proofErr w:type="gramEnd"/>
            <w:r w:rsidRPr="00B71719">
              <w:t xml:space="preserve"> ЭОР в учебном и </w:t>
            </w:r>
            <w:proofErr w:type="spellStart"/>
            <w:r w:rsidRPr="00B71719">
              <w:t>внеучебном</w:t>
            </w:r>
            <w:proofErr w:type="spellEnd"/>
            <w:r w:rsidRPr="00B71719">
              <w:t xml:space="preserve"> процессах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EA6C05" w:rsidRPr="00B71719" w:rsidRDefault="00EA6C05" w:rsidP="0092193F">
            <w:r w:rsidRPr="00B71719">
              <w:rPr>
                <w:b/>
                <w:bCs/>
              </w:rPr>
              <w:t>Финансово — экономическое обеспечение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Внесение изменений в Положении «Распределение стимулирующей части фонда оплаты труда»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директор</w:t>
            </w:r>
            <w:proofErr w:type="gramEnd"/>
            <w:r w:rsidRPr="00B71719">
              <w:t xml:space="preserve">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март</w:t>
            </w:r>
            <w:proofErr w:type="gramEnd"/>
            <w:r w:rsidRPr="00B71719">
              <w:t>, 2016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Изменение критериев распределения стимулирующей части ФОТ</w:t>
            </w:r>
          </w:p>
        </w:tc>
      </w:tr>
      <w:tr w:rsidR="00EA6C05" w:rsidRPr="0056248F" w:rsidTr="0092193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EA6C05" w:rsidRPr="00B71719" w:rsidRDefault="00EA6C05" w:rsidP="0092193F">
            <w:r w:rsidRPr="00B71719">
              <w:t>Заключение дополнительных соглашений к трудовому договору с педагогами, участвующими в процессе введения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директор</w:t>
            </w:r>
            <w:proofErr w:type="gramEnd"/>
            <w:r w:rsidRPr="00B71719">
              <w:t xml:space="preserve">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A6C05" w:rsidRPr="00B71719" w:rsidRDefault="002B2E65" w:rsidP="0092193F">
            <w:proofErr w:type="gramStart"/>
            <w:r>
              <w:t>август</w:t>
            </w:r>
            <w:proofErr w:type="gramEnd"/>
            <w:r>
              <w:t>, 2016</w:t>
            </w:r>
          </w:p>
        </w:tc>
        <w:tc>
          <w:tcPr>
            <w:tcW w:w="2805" w:type="dxa"/>
            <w:shd w:val="clear" w:color="auto" w:fill="auto"/>
            <w:hideMark/>
          </w:tcPr>
          <w:p w:rsidR="00EA6C05" w:rsidRPr="00B71719" w:rsidRDefault="00EA6C05" w:rsidP="0092193F">
            <w:proofErr w:type="gramStart"/>
            <w:r w:rsidRPr="00B71719">
              <w:t>дополнительные</w:t>
            </w:r>
            <w:proofErr w:type="gramEnd"/>
            <w:r w:rsidRPr="00B71719">
              <w:t xml:space="preserve"> соглашения</w:t>
            </w:r>
          </w:p>
        </w:tc>
      </w:tr>
    </w:tbl>
    <w:p w:rsidR="00EA6C05" w:rsidRDefault="00EA6C05" w:rsidP="00EA6C05"/>
    <w:p w:rsidR="00EA6C05" w:rsidRDefault="00876AA3" w:rsidP="00EA6C05">
      <w:pPr>
        <w:tabs>
          <w:tab w:val="left" w:pos="1440"/>
        </w:tabs>
      </w:pPr>
      <w:r>
        <w:t>Создание специальных образовательных условий</w:t>
      </w:r>
    </w:p>
    <w:p w:rsidR="00876AA3" w:rsidRDefault="00876AA3" w:rsidP="00EA6C05">
      <w:pPr>
        <w:tabs>
          <w:tab w:val="left" w:pos="1440"/>
        </w:tabs>
      </w:pPr>
    </w:p>
    <w:p w:rsidR="00876AA3" w:rsidRDefault="00876AA3" w:rsidP="00876AA3">
      <w:pPr>
        <w:shd w:val="clear" w:color="auto" w:fill="FFFFFF"/>
        <w:spacing w:before="317" w:line="322" w:lineRule="exact"/>
        <w:ind w:left="77" w:firstLine="571"/>
        <w:jc w:val="both"/>
      </w:pPr>
      <w:r>
        <w:rPr>
          <w:color w:val="000000"/>
          <w:spacing w:val="-6"/>
          <w:sz w:val="29"/>
          <w:szCs w:val="29"/>
        </w:rPr>
        <w:t xml:space="preserve">В части организации обучения и воспитания детей с ограниченными </w:t>
      </w:r>
      <w:r>
        <w:rPr>
          <w:color w:val="000000"/>
          <w:spacing w:val="-1"/>
          <w:sz w:val="29"/>
          <w:szCs w:val="29"/>
        </w:rPr>
        <w:t xml:space="preserve">возможностями здоровья, включая детей-инвалидов, в образовательной </w:t>
      </w:r>
      <w:r>
        <w:rPr>
          <w:color w:val="000000"/>
          <w:spacing w:val="-5"/>
          <w:sz w:val="29"/>
          <w:szCs w:val="29"/>
        </w:rPr>
        <w:t xml:space="preserve">организации предусматривается следующее: приём таких детей с учётом </w:t>
      </w:r>
      <w:r>
        <w:rPr>
          <w:color w:val="000000"/>
          <w:spacing w:val="-7"/>
          <w:sz w:val="29"/>
          <w:szCs w:val="29"/>
        </w:rPr>
        <w:t xml:space="preserve">рекомендаций ПМПК, обучение на основании индивидуального учебного плана, </w:t>
      </w:r>
      <w:r>
        <w:rPr>
          <w:color w:val="000000"/>
          <w:sz w:val="29"/>
          <w:szCs w:val="29"/>
        </w:rPr>
        <w:t xml:space="preserve">адаптированной образовательной программы, создание специальных </w:t>
      </w:r>
      <w:r>
        <w:rPr>
          <w:color w:val="000000"/>
          <w:spacing w:val="-6"/>
          <w:sz w:val="29"/>
          <w:szCs w:val="29"/>
        </w:rPr>
        <w:t>образовательных условий.</w:t>
      </w:r>
    </w:p>
    <w:p w:rsidR="00876AA3" w:rsidRDefault="00876AA3" w:rsidP="00876AA3">
      <w:pPr>
        <w:shd w:val="clear" w:color="auto" w:fill="FFFFFF"/>
        <w:spacing w:before="269" w:line="322" w:lineRule="exact"/>
        <w:ind w:left="82" w:firstLine="566"/>
        <w:jc w:val="both"/>
      </w:pPr>
      <w:r>
        <w:rPr>
          <w:color w:val="000000"/>
          <w:sz w:val="28"/>
          <w:szCs w:val="28"/>
        </w:rPr>
        <w:t xml:space="preserve">Детям с ОВЗ при получении образования в образовательной организации </w:t>
      </w:r>
      <w:r>
        <w:rPr>
          <w:color w:val="000000"/>
          <w:spacing w:val="-1"/>
          <w:sz w:val="28"/>
          <w:szCs w:val="28"/>
        </w:rPr>
        <w:t xml:space="preserve">при условии совместного обучения с другими нормативно </w:t>
      </w:r>
      <w:r>
        <w:rPr>
          <w:color w:val="000000"/>
          <w:spacing w:val="-1"/>
          <w:sz w:val="28"/>
          <w:szCs w:val="28"/>
        </w:rPr>
        <w:lastRenderedPageBreak/>
        <w:t xml:space="preserve">развивающимися </w:t>
      </w:r>
      <w:r>
        <w:rPr>
          <w:color w:val="000000"/>
          <w:spacing w:val="-2"/>
          <w:sz w:val="28"/>
          <w:szCs w:val="28"/>
        </w:rPr>
        <w:t xml:space="preserve">обучающимися рекомендуется инклюзия с различной степенью включенности в </w:t>
      </w:r>
      <w:r>
        <w:rPr>
          <w:color w:val="000000"/>
          <w:spacing w:val="2"/>
          <w:sz w:val="28"/>
          <w:szCs w:val="28"/>
        </w:rPr>
        <w:t xml:space="preserve">образовательный процесс. Показаниями для инклюзивного обучения детей с </w:t>
      </w:r>
      <w:r>
        <w:rPr>
          <w:color w:val="000000"/>
          <w:sz w:val="28"/>
          <w:szCs w:val="28"/>
        </w:rPr>
        <w:t xml:space="preserve">ОВЗ являются возможности и ограничения ребенка: степень выраженности </w:t>
      </w:r>
      <w:r>
        <w:rPr>
          <w:color w:val="000000"/>
          <w:spacing w:val="-1"/>
          <w:sz w:val="28"/>
          <w:szCs w:val="28"/>
        </w:rPr>
        <w:t xml:space="preserve">дефекта, индивидуальные интеллектуальные и эмоционально-личностные </w:t>
      </w:r>
      <w:r>
        <w:rPr>
          <w:color w:val="000000"/>
          <w:spacing w:val="-4"/>
          <w:sz w:val="28"/>
          <w:szCs w:val="28"/>
        </w:rPr>
        <w:t>особенности.</w:t>
      </w:r>
    </w:p>
    <w:p w:rsidR="006E099D" w:rsidRPr="00D838C1" w:rsidRDefault="006E099D" w:rsidP="006E099D">
      <w:pPr>
        <w:widowControl w:val="0"/>
        <w:overflowPunct w:val="0"/>
        <w:autoSpaceDE w:val="0"/>
        <w:autoSpaceDN w:val="0"/>
        <w:adjustRightInd w:val="0"/>
        <w:spacing w:line="212" w:lineRule="auto"/>
        <w:ind w:firstLine="566"/>
        <w:jc w:val="both"/>
      </w:pPr>
      <w:r w:rsidRPr="00D838C1">
        <w:rPr>
          <w:b/>
          <w:bCs/>
          <w:i/>
          <w:iCs/>
        </w:rPr>
        <w:t>Инклюзия с полной степенью включенности в образовательный процесс рекомендуется при очной форме обучения: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56" w:lineRule="exact"/>
      </w:pPr>
    </w:p>
    <w:p w:rsidR="006E099D" w:rsidRPr="00D838C1" w:rsidRDefault="006E099D" w:rsidP="006E099D">
      <w:pPr>
        <w:widowControl w:val="0"/>
        <w:numPr>
          <w:ilvl w:val="0"/>
          <w:numId w:val="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line="181" w:lineRule="auto"/>
        <w:ind w:left="1280" w:right="20"/>
        <w:jc w:val="both"/>
        <w:rPr>
          <w:rFonts w:ascii="Wingdings" w:hAnsi="Wingdings" w:cs="Wingdings"/>
          <w:sz w:val="44"/>
          <w:szCs w:val="44"/>
          <w:vertAlign w:val="superscript"/>
        </w:rPr>
      </w:pPr>
      <w:proofErr w:type="gramStart"/>
      <w:r w:rsidRPr="00D838C1">
        <w:rPr>
          <w:sz w:val="23"/>
          <w:szCs w:val="23"/>
        </w:rPr>
        <w:t>детям</w:t>
      </w:r>
      <w:proofErr w:type="gramEnd"/>
      <w:r w:rsidRPr="00D838C1">
        <w:rPr>
          <w:sz w:val="23"/>
          <w:szCs w:val="23"/>
        </w:rPr>
        <w:t xml:space="preserve"> с соматическими заболеваниями, если уровень их психофизического и речевого развития соответствует возрастной норме и позволяет обучаться совместно со здоровыми сверстниками по общеобразовательной программе; 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6E099D" w:rsidRPr="00D838C1" w:rsidRDefault="006E099D" w:rsidP="006E099D">
      <w:pPr>
        <w:widowControl w:val="0"/>
        <w:numPr>
          <w:ilvl w:val="0"/>
          <w:numId w:val="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line="180" w:lineRule="auto"/>
        <w:ind w:left="1280"/>
        <w:jc w:val="both"/>
        <w:rPr>
          <w:rFonts w:ascii="Wingdings" w:hAnsi="Wingdings" w:cs="Wingdings"/>
          <w:sz w:val="33"/>
          <w:szCs w:val="33"/>
          <w:vertAlign w:val="superscript"/>
        </w:rPr>
      </w:pPr>
      <w:proofErr w:type="gramStart"/>
      <w:r w:rsidRPr="00D838C1">
        <w:rPr>
          <w:sz w:val="19"/>
          <w:szCs w:val="19"/>
        </w:rPr>
        <w:t>обучающимся</w:t>
      </w:r>
      <w:proofErr w:type="gramEnd"/>
      <w:r w:rsidRPr="00D838C1">
        <w:rPr>
          <w:sz w:val="19"/>
          <w:szCs w:val="19"/>
        </w:rPr>
        <w:t xml:space="preserve"> по адаптированным образовательным программам: 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6E099D" w:rsidRPr="00D838C1" w:rsidRDefault="006E099D" w:rsidP="006E099D">
      <w:pPr>
        <w:widowControl w:val="0"/>
        <w:numPr>
          <w:ilvl w:val="0"/>
          <w:numId w:val="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ind w:left="1280" w:right="20"/>
        <w:jc w:val="both"/>
        <w:rPr>
          <w:rFonts w:ascii="Wingdings" w:hAnsi="Wingdings" w:cs="Wingdings"/>
          <w:color w:val="222222"/>
          <w:sz w:val="37"/>
          <w:szCs w:val="37"/>
          <w:vertAlign w:val="superscript"/>
        </w:rPr>
      </w:pPr>
      <w:proofErr w:type="gramStart"/>
      <w:r w:rsidRPr="00D838C1">
        <w:rPr>
          <w:color w:val="222222"/>
          <w:sz w:val="20"/>
          <w:szCs w:val="20"/>
        </w:rPr>
        <w:t>имеющим</w:t>
      </w:r>
      <w:proofErr w:type="gramEnd"/>
      <w:r w:rsidRPr="00D838C1">
        <w:rPr>
          <w:color w:val="222222"/>
          <w:sz w:val="20"/>
          <w:szCs w:val="20"/>
        </w:rPr>
        <w:t xml:space="preserve"> снижение слуха (в речевой области) до 60 </w:t>
      </w:r>
      <w:proofErr w:type="spellStart"/>
      <w:r w:rsidRPr="00D838C1">
        <w:rPr>
          <w:color w:val="222222"/>
          <w:sz w:val="20"/>
          <w:szCs w:val="20"/>
        </w:rPr>
        <w:t>Дб</w:t>
      </w:r>
      <w:proofErr w:type="spellEnd"/>
      <w:r w:rsidRPr="00D838C1">
        <w:rPr>
          <w:color w:val="222222"/>
          <w:sz w:val="20"/>
          <w:szCs w:val="20"/>
        </w:rPr>
        <w:t xml:space="preserve"> без сопутствующих отклонений в развитии; 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83" w:lineRule="exact"/>
        <w:rPr>
          <w:rFonts w:ascii="Wingdings" w:hAnsi="Wingdings" w:cs="Wingdings"/>
          <w:color w:val="222222"/>
          <w:sz w:val="37"/>
          <w:szCs w:val="37"/>
          <w:vertAlign w:val="superscript"/>
        </w:rPr>
      </w:pPr>
    </w:p>
    <w:p w:rsidR="006E099D" w:rsidRPr="00D838C1" w:rsidRDefault="006E099D" w:rsidP="006E099D">
      <w:pPr>
        <w:widowControl w:val="0"/>
        <w:numPr>
          <w:ilvl w:val="0"/>
          <w:numId w:val="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line="180" w:lineRule="auto"/>
        <w:ind w:left="1280"/>
        <w:jc w:val="both"/>
        <w:rPr>
          <w:rFonts w:ascii="Wingdings" w:hAnsi="Wingdings" w:cs="Wingdings"/>
          <w:color w:val="222222"/>
          <w:sz w:val="33"/>
          <w:szCs w:val="33"/>
          <w:vertAlign w:val="superscript"/>
        </w:rPr>
      </w:pPr>
      <w:proofErr w:type="gramStart"/>
      <w:r w:rsidRPr="00D838C1">
        <w:rPr>
          <w:color w:val="222222"/>
          <w:sz w:val="19"/>
          <w:szCs w:val="19"/>
        </w:rPr>
        <w:t>имеющим</w:t>
      </w:r>
      <w:proofErr w:type="gramEnd"/>
      <w:r w:rsidRPr="00D838C1">
        <w:rPr>
          <w:color w:val="222222"/>
          <w:sz w:val="19"/>
          <w:szCs w:val="19"/>
        </w:rPr>
        <w:t xml:space="preserve"> остроту зрения не ниже 0,1 без сопутствующих отклонений в развитии; 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57" w:lineRule="exact"/>
        <w:rPr>
          <w:rFonts w:ascii="Wingdings" w:hAnsi="Wingdings" w:cs="Wingdings"/>
          <w:color w:val="222222"/>
          <w:sz w:val="33"/>
          <w:szCs w:val="33"/>
          <w:vertAlign w:val="superscript"/>
        </w:rPr>
      </w:pPr>
    </w:p>
    <w:p w:rsidR="006E099D" w:rsidRPr="00D838C1" w:rsidRDefault="006E099D" w:rsidP="006E099D">
      <w:pPr>
        <w:widowControl w:val="0"/>
        <w:numPr>
          <w:ilvl w:val="0"/>
          <w:numId w:val="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line="184" w:lineRule="auto"/>
        <w:ind w:left="1280"/>
        <w:jc w:val="both"/>
        <w:rPr>
          <w:rFonts w:ascii="Wingdings" w:hAnsi="Wingdings" w:cs="Wingdings"/>
          <w:color w:val="222222"/>
          <w:sz w:val="37"/>
          <w:szCs w:val="37"/>
          <w:vertAlign w:val="superscript"/>
        </w:rPr>
      </w:pPr>
      <w:proofErr w:type="gramStart"/>
      <w:r w:rsidRPr="00D838C1">
        <w:rPr>
          <w:color w:val="222222"/>
          <w:sz w:val="20"/>
          <w:szCs w:val="20"/>
        </w:rPr>
        <w:t>имеющим</w:t>
      </w:r>
      <w:proofErr w:type="gramEnd"/>
      <w:r w:rsidRPr="00D838C1">
        <w:rPr>
          <w:color w:val="222222"/>
          <w:sz w:val="20"/>
          <w:szCs w:val="20"/>
        </w:rPr>
        <w:t xml:space="preserve"> нарушения опорно-двигательного аппарата и потенциально сохранные возможности интеллектуального развития; 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60" w:lineRule="exact"/>
        <w:rPr>
          <w:rFonts w:ascii="Wingdings" w:hAnsi="Wingdings" w:cs="Wingdings"/>
          <w:color w:val="222222"/>
          <w:sz w:val="37"/>
          <w:szCs w:val="37"/>
          <w:vertAlign w:val="superscript"/>
        </w:rPr>
      </w:pPr>
    </w:p>
    <w:p w:rsidR="006E099D" w:rsidRPr="00D838C1" w:rsidRDefault="006E099D" w:rsidP="006E099D">
      <w:pPr>
        <w:widowControl w:val="0"/>
        <w:numPr>
          <w:ilvl w:val="0"/>
          <w:numId w:val="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line="184" w:lineRule="auto"/>
        <w:ind w:left="1280"/>
        <w:jc w:val="both"/>
        <w:rPr>
          <w:rFonts w:ascii="Wingdings" w:hAnsi="Wingdings" w:cs="Wingdings"/>
          <w:color w:val="222222"/>
          <w:sz w:val="37"/>
          <w:szCs w:val="37"/>
          <w:vertAlign w:val="superscript"/>
        </w:rPr>
      </w:pPr>
      <w:proofErr w:type="gramStart"/>
      <w:r w:rsidRPr="00D838C1">
        <w:rPr>
          <w:color w:val="222222"/>
          <w:sz w:val="20"/>
          <w:szCs w:val="20"/>
        </w:rPr>
        <w:t>имеющим</w:t>
      </w:r>
      <w:proofErr w:type="gramEnd"/>
      <w:r w:rsidRPr="00D838C1">
        <w:rPr>
          <w:color w:val="222222"/>
          <w:sz w:val="20"/>
          <w:szCs w:val="20"/>
        </w:rPr>
        <w:t xml:space="preserve"> задержку психического развития и потенциально сохранные возможности интеллектуального развития; 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60" w:lineRule="exact"/>
        <w:rPr>
          <w:rFonts w:ascii="Wingdings" w:hAnsi="Wingdings" w:cs="Wingdings"/>
          <w:color w:val="222222"/>
          <w:sz w:val="37"/>
          <w:szCs w:val="37"/>
          <w:vertAlign w:val="superscript"/>
        </w:rPr>
      </w:pPr>
    </w:p>
    <w:p w:rsidR="006E099D" w:rsidRPr="00D838C1" w:rsidRDefault="006E099D" w:rsidP="006E099D">
      <w:pPr>
        <w:widowControl w:val="0"/>
        <w:numPr>
          <w:ilvl w:val="0"/>
          <w:numId w:val="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line="185" w:lineRule="auto"/>
        <w:ind w:left="1280"/>
        <w:jc w:val="both"/>
        <w:rPr>
          <w:rFonts w:ascii="Wingdings" w:hAnsi="Wingdings" w:cs="Wingdings"/>
          <w:color w:val="222222"/>
          <w:sz w:val="37"/>
          <w:szCs w:val="37"/>
          <w:vertAlign w:val="superscript"/>
        </w:rPr>
      </w:pPr>
      <w:proofErr w:type="gramStart"/>
      <w:r w:rsidRPr="00D838C1">
        <w:rPr>
          <w:sz w:val="20"/>
          <w:szCs w:val="20"/>
        </w:rPr>
        <w:t>обучающимся</w:t>
      </w:r>
      <w:proofErr w:type="gramEnd"/>
      <w:r w:rsidRPr="00D838C1">
        <w:rPr>
          <w:sz w:val="20"/>
          <w:szCs w:val="20"/>
        </w:rPr>
        <w:t xml:space="preserve"> с незначительной </w:t>
      </w:r>
      <w:r w:rsidRPr="00D838C1">
        <w:rPr>
          <w:color w:val="222222"/>
          <w:sz w:val="20"/>
          <w:szCs w:val="20"/>
        </w:rPr>
        <w:t>интеллектуальной недостаточностью в степени</w:t>
      </w:r>
      <w:r w:rsidRPr="00D838C1">
        <w:rPr>
          <w:sz w:val="20"/>
          <w:szCs w:val="20"/>
        </w:rPr>
        <w:t xml:space="preserve"> </w:t>
      </w:r>
      <w:r w:rsidRPr="00D838C1">
        <w:rPr>
          <w:color w:val="222222"/>
          <w:sz w:val="20"/>
          <w:szCs w:val="20"/>
        </w:rPr>
        <w:t xml:space="preserve">легкой умственной отсталости без сопутствующих отклонений в развитии; 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58" w:lineRule="exact"/>
        <w:rPr>
          <w:rFonts w:ascii="Wingdings" w:hAnsi="Wingdings" w:cs="Wingdings"/>
          <w:color w:val="222222"/>
          <w:sz w:val="37"/>
          <w:szCs w:val="37"/>
          <w:vertAlign w:val="superscript"/>
        </w:rPr>
      </w:pPr>
    </w:p>
    <w:p w:rsidR="006E099D" w:rsidRPr="00D838C1" w:rsidRDefault="006E099D" w:rsidP="006E099D">
      <w:pPr>
        <w:widowControl w:val="0"/>
        <w:numPr>
          <w:ilvl w:val="0"/>
          <w:numId w:val="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line="184" w:lineRule="auto"/>
        <w:ind w:left="1280"/>
        <w:jc w:val="both"/>
        <w:rPr>
          <w:rFonts w:ascii="Wingdings" w:hAnsi="Wingdings" w:cs="Wingdings"/>
          <w:color w:val="222222"/>
          <w:sz w:val="37"/>
          <w:szCs w:val="37"/>
          <w:vertAlign w:val="superscript"/>
        </w:rPr>
      </w:pPr>
      <w:proofErr w:type="gramStart"/>
      <w:r w:rsidRPr="00D838C1">
        <w:rPr>
          <w:sz w:val="20"/>
          <w:szCs w:val="20"/>
        </w:rPr>
        <w:t>обучающимся</w:t>
      </w:r>
      <w:proofErr w:type="gramEnd"/>
      <w:r w:rsidRPr="00D838C1">
        <w:rPr>
          <w:sz w:val="20"/>
          <w:szCs w:val="20"/>
        </w:rPr>
        <w:t xml:space="preserve"> с тяжелыми нарушениями речи (ОНР, дизартрия, </w:t>
      </w:r>
      <w:proofErr w:type="spellStart"/>
      <w:r w:rsidRPr="00D838C1">
        <w:rPr>
          <w:sz w:val="20"/>
          <w:szCs w:val="20"/>
        </w:rPr>
        <w:t>ринолалия</w:t>
      </w:r>
      <w:proofErr w:type="spellEnd"/>
      <w:r w:rsidRPr="00D838C1">
        <w:rPr>
          <w:sz w:val="20"/>
          <w:szCs w:val="20"/>
        </w:rPr>
        <w:t xml:space="preserve">, моторная алалия, афазия). 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61" w:lineRule="exact"/>
      </w:pPr>
    </w:p>
    <w:p w:rsidR="006E099D" w:rsidRPr="00D838C1" w:rsidRDefault="006E099D" w:rsidP="006E099D">
      <w:pPr>
        <w:widowControl w:val="0"/>
        <w:overflowPunct w:val="0"/>
        <w:autoSpaceDE w:val="0"/>
        <w:autoSpaceDN w:val="0"/>
        <w:adjustRightInd w:val="0"/>
        <w:spacing w:line="232" w:lineRule="auto"/>
        <w:ind w:firstLine="566"/>
        <w:jc w:val="both"/>
      </w:pPr>
      <w:r w:rsidRPr="00D838C1">
        <w:t>При полной включенности рекомендуется включение не более 1-2 детей с ОВЗ в группу или класс образовательной организации. При этом необходимо обеспечить создание специальных образовательных условий и ППМС-сопровождение ребенка с ОВЗ (либо по месту обучения/воспитания, либо, в базовой школе или группе кратковременного пребывания/комбинированной/компенсирующей/оздоровительной направленности ДОО</w:t>
      </w:r>
      <w:r w:rsidRPr="00D838C1">
        <w:rPr>
          <w:b/>
          <w:bCs/>
        </w:rPr>
        <w:t>,</w:t>
      </w:r>
      <w:r w:rsidRPr="00D838C1">
        <w:t xml:space="preserve"> либо на логопедических пунктах, в ППМС-центрах или учреждениях социального обслуживания и здравоохранения.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73" w:lineRule="exact"/>
      </w:pPr>
    </w:p>
    <w:p w:rsidR="006E099D" w:rsidRPr="00D838C1" w:rsidRDefault="006E099D" w:rsidP="006E099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6"/>
        <w:jc w:val="both"/>
      </w:pPr>
      <w:r w:rsidRPr="00D838C1">
        <w:rPr>
          <w:b/>
          <w:bCs/>
          <w:i/>
          <w:iCs/>
        </w:rPr>
        <w:t xml:space="preserve">Инклюзия с частичной и эпизодической степенью включенности рекомендуются </w:t>
      </w:r>
      <w:r w:rsidRPr="00D838C1">
        <w:rPr>
          <w:b/>
          <w:bCs/>
          <w:i/>
          <w:iCs/>
          <w:color w:val="222222"/>
        </w:rPr>
        <w:t>при</w:t>
      </w:r>
      <w:r w:rsidRPr="00D838C1">
        <w:rPr>
          <w:b/>
          <w:bCs/>
          <w:i/>
          <w:iCs/>
        </w:rPr>
        <w:t xml:space="preserve"> </w:t>
      </w:r>
      <w:r w:rsidRPr="00D838C1">
        <w:rPr>
          <w:b/>
          <w:bCs/>
          <w:i/>
          <w:iCs/>
          <w:color w:val="222222"/>
        </w:rPr>
        <w:t>очно-заочной форме обучения.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354330</wp:posOffset>
                </wp:positionV>
                <wp:extent cx="1828165" cy="0"/>
                <wp:effectExtent l="5715" t="9525" r="1397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0EDD7" id="Прямая соединительная линия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7.9pt" to="143.6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T6LTQIAAFg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" o:allowincell="f" strokeweight=".6pt"/>
            </w:pict>
          </mc:Fallback>
        </mc:AlternateConten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200" w:lineRule="exact"/>
      </w:pP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268" w:lineRule="exact"/>
      </w:pPr>
    </w:p>
    <w:p w:rsidR="006E099D" w:rsidRPr="00D838C1" w:rsidRDefault="006E099D" w:rsidP="006E099D">
      <w:pPr>
        <w:widowControl w:val="0"/>
        <w:overflowPunct w:val="0"/>
        <w:autoSpaceDE w:val="0"/>
        <w:autoSpaceDN w:val="0"/>
        <w:adjustRightInd w:val="0"/>
        <w:spacing w:line="208" w:lineRule="auto"/>
        <w:jc w:val="both"/>
      </w:pPr>
      <w:r w:rsidRPr="00D838C1">
        <w:rPr>
          <w:sz w:val="32"/>
          <w:szCs w:val="32"/>
          <w:vertAlign w:val="superscript"/>
        </w:rPr>
        <w:t>6</w:t>
      </w:r>
      <w:r w:rsidRPr="00D838C1">
        <w:rPr>
          <w:sz w:val="20"/>
          <w:szCs w:val="20"/>
        </w:rPr>
        <w:t xml:space="preserve"> Адаптированная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23" w:lineRule="exact"/>
      </w:pPr>
    </w:p>
    <w:p w:rsidR="006E099D" w:rsidRPr="00D838C1" w:rsidRDefault="006E099D" w:rsidP="006E099D">
      <w:pPr>
        <w:widowControl w:val="0"/>
        <w:overflowPunct w:val="0"/>
        <w:autoSpaceDE w:val="0"/>
        <w:autoSpaceDN w:val="0"/>
        <w:adjustRightInd w:val="0"/>
        <w:spacing w:line="215" w:lineRule="auto"/>
        <w:ind w:right="20"/>
        <w:jc w:val="both"/>
      </w:pPr>
      <w:r w:rsidRPr="00D838C1">
        <w:rPr>
          <w:sz w:val="25"/>
          <w:szCs w:val="25"/>
          <w:vertAlign w:val="superscript"/>
        </w:rPr>
        <w:t>7</w:t>
      </w:r>
      <w:r w:rsidRPr="00D838C1">
        <w:rPr>
          <w:sz w:val="20"/>
          <w:szCs w:val="20"/>
        </w:rPr>
        <w:t xml:space="preserve">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15" w:lineRule="exact"/>
      </w:pP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239" w:lineRule="auto"/>
      </w:pPr>
      <w:r w:rsidRPr="00D838C1">
        <w:rPr>
          <w:sz w:val="25"/>
          <w:szCs w:val="25"/>
          <w:vertAlign w:val="superscript"/>
        </w:rPr>
        <w:t>8</w:t>
      </w:r>
      <w:r w:rsidRPr="00D838C1">
        <w:rPr>
          <w:sz w:val="20"/>
          <w:szCs w:val="20"/>
        </w:rPr>
        <w:t xml:space="preserve"> Письмо </w:t>
      </w:r>
      <w:proofErr w:type="spellStart"/>
      <w:r w:rsidRPr="00D838C1">
        <w:rPr>
          <w:sz w:val="20"/>
          <w:szCs w:val="20"/>
        </w:rPr>
        <w:t>МОиН</w:t>
      </w:r>
      <w:proofErr w:type="spellEnd"/>
      <w:r w:rsidRPr="00D838C1">
        <w:rPr>
          <w:sz w:val="20"/>
          <w:szCs w:val="20"/>
        </w:rPr>
        <w:t xml:space="preserve"> РФ от 07.06.2013 г. № ИР - 535/07 «О коррекционном и инклюзивном образовании детей»</w:t>
      </w:r>
    </w:p>
    <w:p w:rsidR="006E099D" w:rsidRDefault="006E099D" w:rsidP="006E099D">
      <w:pPr>
        <w:widowControl w:val="0"/>
        <w:autoSpaceDE w:val="0"/>
        <w:autoSpaceDN w:val="0"/>
        <w:adjustRightInd w:val="0"/>
      </w:pPr>
    </w:p>
    <w:p w:rsidR="006E099D" w:rsidRDefault="006E099D" w:rsidP="006E099D">
      <w:pPr>
        <w:widowControl w:val="0"/>
        <w:autoSpaceDE w:val="0"/>
        <w:autoSpaceDN w:val="0"/>
        <w:adjustRightInd w:val="0"/>
      </w:pPr>
    </w:p>
    <w:p w:rsidR="006E099D" w:rsidRPr="00D838C1" w:rsidRDefault="006E099D" w:rsidP="006E099D">
      <w:pPr>
        <w:widowControl w:val="0"/>
        <w:overflowPunct w:val="0"/>
        <w:autoSpaceDE w:val="0"/>
        <w:autoSpaceDN w:val="0"/>
        <w:adjustRightInd w:val="0"/>
        <w:spacing w:line="222" w:lineRule="auto"/>
        <w:ind w:left="3380" w:right="240" w:hanging="3874"/>
      </w:pPr>
      <w:r w:rsidRPr="00D838C1">
        <w:rPr>
          <w:rFonts w:ascii="Cambria" w:hAnsi="Cambria" w:cs="Cambria"/>
          <w:b/>
          <w:bCs/>
          <w:sz w:val="28"/>
          <w:szCs w:val="28"/>
        </w:rPr>
        <w:t>СПЕЦИАЛЬНЫЕ ПОДХОДЫ И ПРИЕМЫ ОБУЧЕНИЯ И ВОСПИТАНИЯ ДЕТЕЙ С ОВЗ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200" w:lineRule="exact"/>
      </w:pP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208" w:lineRule="exact"/>
      </w:pPr>
    </w:p>
    <w:p w:rsidR="006E099D" w:rsidRPr="00D838C1" w:rsidRDefault="006E099D" w:rsidP="006E099D">
      <w:pPr>
        <w:widowControl w:val="0"/>
        <w:overflowPunct w:val="0"/>
        <w:autoSpaceDE w:val="0"/>
        <w:autoSpaceDN w:val="0"/>
        <w:adjustRightInd w:val="0"/>
        <w:spacing w:line="235" w:lineRule="auto"/>
        <w:ind w:hanging="12"/>
        <w:jc w:val="both"/>
      </w:pPr>
      <w:r w:rsidRPr="00D838C1">
        <w:t xml:space="preserve">Специальная организация работы в классе: наличие индивидуальных правил для учащихся; использование невербальных средств общения, напоминающих о данных правилах; использование поощрений для учащихся, которые выполняют правила; оценка </w:t>
      </w:r>
      <w:r w:rsidRPr="00D838C1">
        <w:lastRenderedPageBreak/>
        <w:t>организации класса в соответствии с нуждами учащихся; близость учеников к учителю; наличие в классе дополнительных материалов (карандашей, книг); сохранение достаточного пространства между партами; распределение учащихся по парам для выполнения проектов и заданий; предоставление учащимся права покинуть класс и уединиться в так называемом «безопасном месте», когда этого требуют обстоятельства; разработка кодовой системы (слова), которое даст учащемуся понять, что его поведение является недопустимым на данный момент; игнорирование незначительных поведенческих нарушений; разработка мер вмешательства в случае недопустимого поведения, которое является непреднамеренным.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87" w:lineRule="exact"/>
      </w:pPr>
    </w:p>
    <w:p w:rsidR="006E099D" w:rsidRPr="00D838C1" w:rsidRDefault="006E099D" w:rsidP="006E099D">
      <w:pPr>
        <w:widowControl w:val="0"/>
        <w:overflowPunct w:val="0"/>
        <w:autoSpaceDE w:val="0"/>
        <w:autoSpaceDN w:val="0"/>
        <w:adjustRightInd w:val="0"/>
        <w:spacing w:line="222" w:lineRule="auto"/>
        <w:ind w:hanging="12"/>
        <w:jc w:val="both"/>
      </w:pPr>
      <w:r w:rsidRPr="00D838C1">
        <w:t xml:space="preserve">Использование специальных ассистирующих средств и технологий: слуховые аппараты, стационарные </w:t>
      </w:r>
      <w:proofErr w:type="spellStart"/>
      <w:r w:rsidRPr="00D838C1">
        <w:t>радиоприѐмники</w:t>
      </w:r>
      <w:proofErr w:type="spellEnd"/>
      <w:r w:rsidRPr="00D838C1">
        <w:t xml:space="preserve">, специальные компьютерные программы, </w:t>
      </w:r>
      <w:proofErr w:type="spellStart"/>
      <w:r w:rsidRPr="00D838C1">
        <w:t>тренажѐры</w:t>
      </w:r>
      <w:proofErr w:type="spellEnd"/>
      <w:r w:rsidRPr="00D838C1">
        <w:t>, лупы, линейки тактильные и др.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79" w:lineRule="exact"/>
      </w:pPr>
    </w:p>
    <w:p w:rsidR="006E099D" w:rsidRPr="00D838C1" w:rsidRDefault="006E099D" w:rsidP="006E099D">
      <w:pPr>
        <w:widowControl w:val="0"/>
        <w:overflowPunct w:val="0"/>
        <w:autoSpaceDE w:val="0"/>
        <w:autoSpaceDN w:val="0"/>
        <w:adjustRightInd w:val="0"/>
        <w:spacing w:line="226" w:lineRule="auto"/>
        <w:ind w:hanging="12"/>
        <w:jc w:val="both"/>
      </w:pPr>
      <w:r w:rsidRPr="00D838C1">
        <w:t xml:space="preserve">Обеспечение </w:t>
      </w:r>
      <w:proofErr w:type="gramStart"/>
      <w:r w:rsidRPr="00D838C1">
        <w:t>аудио-визуальными</w:t>
      </w:r>
      <w:proofErr w:type="gramEnd"/>
      <w:r w:rsidRPr="00D838C1">
        <w:t xml:space="preserve"> техническими средствами обучения: аудио/видео кассеты; работа на компьютерном тренажере; обеспечение персональным компьютером для выполнения письменных работ; дополнение печатных материалов видеоматериалами.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82" w:lineRule="exact"/>
      </w:pPr>
    </w:p>
    <w:p w:rsidR="006E099D" w:rsidRPr="00D838C1" w:rsidRDefault="006E099D" w:rsidP="006E099D">
      <w:pPr>
        <w:widowControl w:val="0"/>
        <w:overflowPunct w:val="0"/>
        <w:autoSpaceDE w:val="0"/>
        <w:autoSpaceDN w:val="0"/>
        <w:adjustRightInd w:val="0"/>
        <w:spacing w:line="236" w:lineRule="auto"/>
        <w:ind w:hanging="12"/>
        <w:jc w:val="both"/>
      </w:pPr>
      <w:r w:rsidRPr="00D838C1">
        <w:t>Учет работоспособности и особенностей психофизического развития обучающихся с ОВЗ: замедленность темпа обучения; упрощение структуры ЗУН в соответствии с психофизическими возможностями ученика; рациональная дозировка на уроке содержания учебного материала; дробление большого задания на этапы; поэтапное разъяснение задач; последовательное выполнение этапов задания с контролем/самоконтролем каждого этапа; осуществление повторности при обучении на всех этапах и звеньях урока; повторение учащимся инструкций к выполнению задания; предоставление дополнительного времени для сдачи домашнего задания; сокращенные задания, направленные на усвоение ключевых понятий; сокращенные тесты, направленные на отработку правописания работы; предоставление дополнительного времени для завершения задания; выполнение диктантов в индивидуальном режиме; максимальная опора на чувственный опыт ребенка, что обусловлено конкретностью мышления ребенка; максимальная опора на практическую деятельность и опыт ученика; опора на более развитые способности ребенка.</w:t>
      </w:r>
    </w:p>
    <w:p w:rsidR="006E099D" w:rsidRPr="00FE0BC2" w:rsidRDefault="006E099D" w:rsidP="006E099D">
      <w:pPr>
        <w:widowControl w:val="0"/>
        <w:autoSpaceDE w:val="0"/>
        <w:autoSpaceDN w:val="0"/>
        <w:adjustRightInd w:val="0"/>
        <w:spacing w:line="82" w:lineRule="exact"/>
        <w:rPr>
          <w:lang w:val="en-US"/>
        </w:rPr>
      </w:pPr>
      <w:bookmarkStart w:id="0" w:name="_GoBack"/>
      <w:bookmarkEnd w:id="0"/>
    </w:p>
    <w:p w:rsidR="006E099D" w:rsidRPr="00D838C1" w:rsidRDefault="006E099D" w:rsidP="006E099D">
      <w:pPr>
        <w:widowControl w:val="0"/>
        <w:overflowPunct w:val="0"/>
        <w:autoSpaceDE w:val="0"/>
        <w:autoSpaceDN w:val="0"/>
        <w:adjustRightInd w:val="0"/>
        <w:spacing w:line="235" w:lineRule="auto"/>
        <w:ind w:hanging="12"/>
        <w:jc w:val="both"/>
      </w:pPr>
      <w:r w:rsidRPr="00D838C1">
        <w:t>Использование дополнительных вспомогательных приемов и средств: памятки; образцы выполнения заданий; алгоритмы деятельности; печатные копии заданий, написанных на доске; использования упражнений с пропущенными словами/предложениями; использование листов с упражнениями, которые требуют минимального заполнения, использование маркеров для выделения важной информации; предоставление краткого содержания глав учебников; использование учетных карточек для записи главных тем; предоставление учащимся списка вопросов для обсуждения до чтения текста; указание номеров страниц для нахождения верных ответов; предоставление альтернативы объемным письменным заданиям (например, напишите несколько небольших сообщений; представьте устное сообщение по обозначенной теме); альтернативные замещения письменных заданий (лепка, рисование, панорама и др.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ectPr w:rsidR="006E099D" w:rsidRPr="00D838C1">
          <w:pgSz w:w="11906" w:h="16838"/>
          <w:pgMar w:top="1440" w:right="840" w:bottom="1440" w:left="1860" w:header="720" w:footer="720" w:gutter="0"/>
          <w:cols w:space="720" w:equalWidth="0">
            <w:col w:w="9200"/>
          </w:cols>
          <w:noEndnote/>
        </w:sectPr>
      </w:pPr>
    </w:p>
    <w:p w:rsidR="006E099D" w:rsidRPr="00D838C1" w:rsidRDefault="006E099D" w:rsidP="006E099D">
      <w:pPr>
        <w:widowControl w:val="0"/>
        <w:autoSpaceDE w:val="0"/>
        <w:autoSpaceDN w:val="0"/>
        <w:adjustRightInd w:val="0"/>
        <w:sectPr w:rsidR="006E099D" w:rsidRPr="00D838C1">
          <w:pgSz w:w="11906" w:h="16838"/>
          <w:pgMar w:top="617" w:right="840" w:bottom="239" w:left="1140" w:header="720" w:footer="720" w:gutter="0"/>
          <w:cols w:space="720" w:equalWidth="0">
            <w:col w:w="9920"/>
          </w:cols>
          <w:noEndnote/>
        </w:sectPr>
      </w:pPr>
    </w:p>
    <w:p w:rsidR="006E099D" w:rsidRPr="00D838C1" w:rsidRDefault="006E099D" w:rsidP="006E099D">
      <w:pPr>
        <w:widowControl w:val="0"/>
        <w:autoSpaceDE w:val="0"/>
        <w:autoSpaceDN w:val="0"/>
        <w:adjustRightInd w:val="0"/>
        <w:ind w:left="680"/>
      </w:pPr>
      <w:bookmarkStart w:id="1" w:name="page15"/>
      <w:bookmarkEnd w:id="1"/>
      <w:r w:rsidRPr="00D838C1">
        <w:lastRenderedPageBreak/>
        <w:t>В этих случаях осуществляется индивидуальное обучение на дому</w:t>
      </w:r>
      <w:r w:rsidRPr="00D838C1">
        <w:rPr>
          <w:sz w:val="32"/>
          <w:szCs w:val="32"/>
          <w:vertAlign w:val="superscript"/>
        </w:rPr>
        <w:t>9</w:t>
      </w:r>
      <w:r w:rsidRPr="00D838C1">
        <w:t>.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256" w:lineRule="exact"/>
      </w:pPr>
    </w:p>
    <w:p w:rsidR="006E099D" w:rsidRPr="00D838C1" w:rsidRDefault="006E099D" w:rsidP="006E099D">
      <w:pPr>
        <w:widowControl w:val="0"/>
        <w:overflowPunct w:val="0"/>
        <w:autoSpaceDE w:val="0"/>
        <w:autoSpaceDN w:val="0"/>
        <w:adjustRightInd w:val="0"/>
        <w:spacing w:line="229" w:lineRule="auto"/>
        <w:ind w:left="120" w:right="400" w:firstLine="566"/>
        <w:jc w:val="both"/>
      </w:pPr>
      <w:r w:rsidRPr="00D838C1">
        <w:rPr>
          <w:b/>
          <w:bCs/>
          <w:i/>
          <w:iCs/>
        </w:rPr>
        <w:t xml:space="preserve">При частичной включенности </w:t>
      </w:r>
      <w:r w:rsidRPr="00D838C1">
        <w:t>в рекомендациях необходимо отразить степень</w:t>
      </w:r>
      <w:r w:rsidRPr="00D838C1">
        <w:rPr>
          <w:b/>
          <w:bCs/>
          <w:i/>
          <w:iCs/>
        </w:rPr>
        <w:t xml:space="preserve"> </w:t>
      </w:r>
      <w:r w:rsidRPr="00D838C1">
        <w:t>включенности ребенка с ОВЗ в классно-урочную, внеурочную и внеклассную деятельность; режим занятий и консультаций, коррекционные мероприятия, дополнительное специальное оборудование, потребность в сопровождении (</w:t>
      </w:r>
      <w:proofErr w:type="spellStart"/>
      <w:r w:rsidRPr="00D838C1">
        <w:t>тьютор</w:t>
      </w:r>
      <w:proofErr w:type="spellEnd"/>
      <w:r w:rsidRPr="00D838C1">
        <w:t>), срок повторного обращения к специалистам ПМПК, дополнительная помощь специалистов вне образовательной организации.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6" w:lineRule="exact"/>
      </w:pPr>
    </w:p>
    <w:p w:rsidR="006E099D" w:rsidRDefault="006E099D" w:rsidP="006E099D">
      <w:pPr>
        <w:widowControl w:val="0"/>
        <w:autoSpaceDE w:val="0"/>
        <w:autoSpaceDN w:val="0"/>
        <w:adjustRightInd w:val="0"/>
        <w:ind w:left="680"/>
      </w:pPr>
      <w:r>
        <w:rPr>
          <w:b/>
          <w:bCs/>
          <w:i/>
          <w:iCs/>
        </w:rPr>
        <w:t xml:space="preserve">Эпизодическая включенность </w:t>
      </w:r>
      <w:r>
        <w:t>рекомендуется:</w:t>
      </w:r>
    </w:p>
    <w:p w:rsidR="006E099D" w:rsidRDefault="006E099D" w:rsidP="006E099D">
      <w:pPr>
        <w:widowControl w:val="0"/>
        <w:autoSpaceDE w:val="0"/>
        <w:autoSpaceDN w:val="0"/>
        <w:adjustRightInd w:val="0"/>
        <w:spacing w:line="58" w:lineRule="exact"/>
      </w:pPr>
    </w:p>
    <w:p w:rsidR="006E099D" w:rsidRPr="00D838C1" w:rsidRDefault="006E099D" w:rsidP="006E099D">
      <w:pPr>
        <w:widowControl w:val="0"/>
        <w:numPr>
          <w:ilvl w:val="0"/>
          <w:numId w:val="6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line="184" w:lineRule="auto"/>
        <w:ind w:left="1400" w:right="400"/>
        <w:jc w:val="both"/>
        <w:rPr>
          <w:rFonts w:ascii="Wingdings" w:hAnsi="Wingdings" w:cs="Wingdings"/>
          <w:sz w:val="37"/>
          <w:szCs w:val="37"/>
          <w:vertAlign w:val="superscript"/>
        </w:rPr>
      </w:pPr>
      <w:proofErr w:type="gramStart"/>
      <w:r w:rsidRPr="00D838C1">
        <w:rPr>
          <w:sz w:val="20"/>
          <w:szCs w:val="20"/>
        </w:rPr>
        <w:t>детям</w:t>
      </w:r>
      <w:proofErr w:type="gramEnd"/>
      <w:r w:rsidRPr="00D838C1">
        <w:rPr>
          <w:sz w:val="20"/>
          <w:szCs w:val="20"/>
        </w:rPr>
        <w:t xml:space="preserve"> с выраженными нарушениями поведения и показаниями для индивидуального обучения на дому; 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6E099D" w:rsidRPr="00D838C1" w:rsidRDefault="006E099D" w:rsidP="006E099D">
      <w:pPr>
        <w:widowControl w:val="0"/>
        <w:numPr>
          <w:ilvl w:val="0"/>
          <w:numId w:val="6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line="180" w:lineRule="auto"/>
        <w:ind w:left="1400"/>
        <w:jc w:val="both"/>
        <w:rPr>
          <w:rFonts w:ascii="Wingdings" w:hAnsi="Wingdings" w:cs="Wingdings"/>
          <w:sz w:val="33"/>
          <w:szCs w:val="33"/>
          <w:vertAlign w:val="superscript"/>
        </w:rPr>
      </w:pPr>
      <w:proofErr w:type="gramStart"/>
      <w:r w:rsidRPr="00D838C1">
        <w:rPr>
          <w:sz w:val="19"/>
          <w:szCs w:val="19"/>
        </w:rPr>
        <w:t>детям  с</w:t>
      </w:r>
      <w:proofErr w:type="gramEnd"/>
      <w:r w:rsidRPr="00D838C1">
        <w:rPr>
          <w:sz w:val="19"/>
          <w:szCs w:val="19"/>
        </w:rPr>
        <w:t xml:space="preserve">  выраженными  интеллектуальной  недостаточностью  и  поведенческими 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60" w:lineRule="exact"/>
      </w:pPr>
    </w:p>
    <w:p w:rsidR="006E099D" w:rsidRPr="00D838C1" w:rsidRDefault="006E099D" w:rsidP="006E099D">
      <w:pPr>
        <w:widowControl w:val="0"/>
        <w:overflowPunct w:val="0"/>
        <w:autoSpaceDE w:val="0"/>
        <w:autoSpaceDN w:val="0"/>
        <w:adjustRightInd w:val="0"/>
        <w:spacing w:line="214" w:lineRule="auto"/>
        <w:ind w:left="1400" w:right="400"/>
      </w:pPr>
      <w:proofErr w:type="gramStart"/>
      <w:r w:rsidRPr="00D838C1">
        <w:t>нарушениями</w:t>
      </w:r>
      <w:proofErr w:type="gramEnd"/>
      <w:r w:rsidRPr="00D838C1">
        <w:t>, проходящим реабилитацию в учреждениях системы социального обслуживания населения.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60" w:lineRule="exact"/>
      </w:pPr>
    </w:p>
    <w:p w:rsidR="006E099D" w:rsidRPr="00D838C1" w:rsidRDefault="006E099D" w:rsidP="006E099D">
      <w:pPr>
        <w:widowControl w:val="0"/>
        <w:overflowPunct w:val="0"/>
        <w:autoSpaceDE w:val="0"/>
        <w:autoSpaceDN w:val="0"/>
        <w:adjustRightInd w:val="0"/>
        <w:spacing w:line="231" w:lineRule="auto"/>
        <w:ind w:left="120" w:right="400" w:firstLine="566"/>
        <w:jc w:val="both"/>
      </w:pPr>
      <w:r w:rsidRPr="00D838C1">
        <w:t>По рекомендации ПМПК данная категория детей в сопровождении родителей/законных представителей эпизодически объединяется с нормативно развивающимися детьми из образовательных организаций на определенный промежуток времени (в специально организованные походы, праздники, конкурсы, экскурсионные и культурно-развлекательные мероприятия, кружки и секции. Дополнительно возможно включение данной категории детей на некоторые комбинированные уроки (урок-экскурсия, урок-викторина и др.).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339" w:lineRule="exact"/>
      </w:pPr>
    </w:p>
    <w:p w:rsidR="006E099D" w:rsidRPr="00D838C1" w:rsidRDefault="006E099D" w:rsidP="006E099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420" w:firstLine="566"/>
        <w:jc w:val="both"/>
      </w:pPr>
      <w:r w:rsidRPr="00D838C1">
        <w:t>При реализации очно-заочной формы обучения возможно использование дистанционных технологий (по заявлению родителей/законных представителей).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60" w:lineRule="exact"/>
      </w:pPr>
    </w:p>
    <w:p w:rsidR="006E099D" w:rsidRPr="00D838C1" w:rsidRDefault="006E099D" w:rsidP="006E099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420" w:firstLine="566"/>
        <w:jc w:val="both"/>
      </w:pPr>
      <w:r w:rsidRPr="00D838C1">
        <w:t>При рекомендации индивидуального обучения ребенка с ОВЗ на дому необходимо информировать родителей о том, что в соответствии с: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60" w:lineRule="exact"/>
      </w:pPr>
    </w:p>
    <w:p w:rsidR="006E099D" w:rsidRPr="00D838C1" w:rsidRDefault="006E099D" w:rsidP="006E099D">
      <w:pPr>
        <w:widowControl w:val="0"/>
        <w:numPr>
          <w:ilvl w:val="0"/>
          <w:numId w:val="7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line="184" w:lineRule="auto"/>
        <w:ind w:left="1400" w:right="420"/>
        <w:jc w:val="both"/>
        <w:rPr>
          <w:rFonts w:ascii="Wingdings" w:hAnsi="Wingdings" w:cs="Wingdings"/>
          <w:sz w:val="48"/>
          <w:szCs w:val="48"/>
          <w:vertAlign w:val="superscript"/>
        </w:rPr>
      </w:pPr>
      <w:r w:rsidRPr="00D838C1">
        <w:t xml:space="preserve">п.5 ст. 41 закона РФ «Об образовании в РФ»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представителей); </w:t>
      </w:r>
    </w:p>
    <w:p w:rsidR="006E099D" w:rsidRPr="00D838C1" w:rsidRDefault="006E099D" w:rsidP="006E099D">
      <w:pPr>
        <w:widowControl w:val="0"/>
        <w:autoSpaceDE w:val="0"/>
        <w:autoSpaceDN w:val="0"/>
        <w:adjustRightInd w:val="0"/>
        <w:spacing w:line="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6E099D" w:rsidRDefault="006E099D" w:rsidP="006E099D">
      <w:pPr>
        <w:shd w:val="clear" w:color="auto" w:fill="FFFFFF"/>
        <w:spacing w:line="322" w:lineRule="exact"/>
        <w:ind w:right="62" w:firstLine="576"/>
        <w:jc w:val="both"/>
      </w:pPr>
      <w:r w:rsidRPr="00D838C1">
        <w:t>п. 3 ст. 44 закона РФ «Об образовании в РФ» родители/законные представители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</w:t>
      </w:r>
    </w:p>
    <w:p w:rsidR="00876AA3" w:rsidRDefault="00876AA3" w:rsidP="00876AA3">
      <w:pPr>
        <w:shd w:val="clear" w:color="auto" w:fill="FFFFFF"/>
        <w:spacing w:line="322" w:lineRule="exact"/>
        <w:ind w:right="62" w:firstLine="576"/>
        <w:jc w:val="both"/>
      </w:pPr>
    </w:p>
    <w:p w:rsidR="009C09B3" w:rsidRPr="00D838C1" w:rsidRDefault="009C09B3" w:rsidP="009C09B3">
      <w:pPr>
        <w:widowControl w:val="0"/>
        <w:overflowPunct w:val="0"/>
        <w:autoSpaceDE w:val="0"/>
        <w:autoSpaceDN w:val="0"/>
        <w:adjustRightInd w:val="0"/>
        <w:spacing w:line="214" w:lineRule="auto"/>
        <w:ind w:left="7" w:firstLine="708"/>
        <w:jc w:val="both"/>
      </w:pPr>
      <w:r w:rsidRPr="00D838C1">
        <w:t>Специальные образовательные условия представлены в российском образовательном законодательстве как право на гарантированный каждому ребенку с проблемным развитием набор условий, «без которых невозможно или затруднено освоение образовательных программ обучающимися с ограниченными возможностями здоровья»</w:t>
      </w:r>
      <w:r w:rsidRPr="00D838C1">
        <w:rPr>
          <w:sz w:val="32"/>
          <w:szCs w:val="32"/>
          <w:vertAlign w:val="superscript"/>
        </w:rPr>
        <w:t>2</w:t>
      </w:r>
      <w:r w:rsidRPr="00D838C1">
        <w:t>.</w:t>
      </w:r>
    </w:p>
    <w:p w:rsidR="009C09B3" w:rsidRPr="00D838C1" w:rsidRDefault="009C09B3" w:rsidP="009C09B3">
      <w:pPr>
        <w:widowControl w:val="0"/>
        <w:autoSpaceDE w:val="0"/>
        <w:autoSpaceDN w:val="0"/>
        <w:adjustRightInd w:val="0"/>
        <w:spacing w:line="38" w:lineRule="exact"/>
      </w:pPr>
    </w:p>
    <w:p w:rsidR="009C09B3" w:rsidRPr="00D838C1" w:rsidRDefault="009C09B3" w:rsidP="009C09B3">
      <w:pPr>
        <w:widowControl w:val="0"/>
        <w:overflowPunct w:val="0"/>
        <w:autoSpaceDE w:val="0"/>
        <w:autoSpaceDN w:val="0"/>
        <w:adjustRightInd w:val="0"/>
        <w:spacing w:line="214" w:lineRule="auto"/>
        <w:ind w:left="7" w:right="20" w:firstLine="708"/>
        <w:jc w:val="both"/>
      </w:pPr>
      <w:r w:rsidRPr="00D838C1">
        <w:t>Законом совершенно четко и однозначно определены обязанности различных субъектов по реализации этого права:</w:t>
      </w:r>
    </w:p>
    <w:p w:rsidR="009C09B3" w:rsidRPr="00D838C1" w:rsidRDefault="009C09B3" w:rsidP="009C09B3">
      <w:pPr>
        <w:widowControl w:val="0"/>
        <w:autoSpaceDE w:val="0"/>
        <w:autoSpaceDN w:val="0"/>
        <w:adjustRightInd w:val="0"/>
        <w:spacing w:line="79" w:lineRule="exact"/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3810</wp:posOffset>
                </wp:positionV>
                <wp:extent cx="140335" cy="18796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DD909" id="Прямоугольник 4" o:spid="_x0000_s1026" style="position:absolute;margin-left:53.35pt;margin-top:.3pt;width:11.0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" o:allowincell="f" fillcolor="black" stroked="f"/>
            </w:pict>
          </mc:Fallback>
        </mc:AlternateContent>
      </w:r>
    </w:p>
    <w:p w:rsidR="009C09B3" w:rsidRPr="00D838C1" w:rsidRDefault="009C09B3" w:rsidP="009C09B3">
      <w:pPr>
        <w:widowControl w:val="0"/>
        <w:overflowPunct w:val="0"/>
        <w:autoSpaceDE w:val="0"/>
        <w:autoSpaceDN w:val="0"/>
        <w:adjustRightInd w:val="0"/>
        <w:spacing w:line="222" w:lineRule="auto"/>
        <w:ind w:left="1427" w:hanging="12"/>
        <w:jc w:val="both"/>
      </w:pPr>
      <w:proofErr w:type="gramStart"/>
      <w:r w:rsidRPr="00D838C1">
        <w:t>государственные</w:t>
      </w:r>
      <w:proofErr w:type="gramEnd"/>
      <w:r w:rsidRPr="00D838C1">
        <w:t xml:space="preserve"> органы разного уровня ответственны за создание соответствующих социально-экономических условий для получения качественного образования детьми с ОВЗ;</w:t>
      </w:r>
    </w:p>
    <w:p w:rsidR="009C09B3" w:rsidRPr="00D838C1" w:rsidRDefault="009C09B3" w:rsidP="009C09B3">
      <w:pPr>
        <w:widowControl w:val="0"/>
        <w:autoSpaceDE w:val="0"/>
        <w:autoSpaceDN w:val="0"/>
        <w:adjustRightInd w:val="0"/>
        <w:spacing w:line="79" w:lineRule="exact"/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3810</wp:posOffset>
                </wp:positionV>
                <wp:extent cx="140335" cy="18732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93C8D" id="Прямоугольник 3" o:spid="_x0000_s1026" style="position:absolute;margin-left:53.35pt;margin-top:.3pt;width:11.05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" o:allowincell="f" fillcolor="black" stroked="f"/>
            </w:pict>
          </mc:Fallback>
        </mc:AlternateContent>
      </w:r>
    </w:p>
    <w:p w:rsidR="009C09B3" w:rsidRPr="00D838C1" w:rsidRDefault="009C09B3" w:rsidP="009C09B3">
      <w:pPr>
        <w:widowControl w:val="0"/>
        <w:overflowPunct w:val="0"/>
        <w:autoSpaceDE w:val="0"/>
        <w:autoSpaceDN w:val="0"/>
        <w:adjustRightInd w:val="0"/>
        <w:spacing w:line="213" w:lineRule="auto"/>
        <w:ind w:left="1427" w:hanging="12"/>
        <w:jc w:val="both"/>
      </w:pPr>
      <w:proofErr w:type="gramStart"/>
      <w:r w:rsidRPr="00D838C1">
        <w:t>психолого</w:t>
      </w:r>
      <w:proofErr w:type="gramEnd"/>
      <w:r w:rsidRPr="00D838C1">
        <w:t>-медико-педагогические комиссии (ПМПК) обязаны определять, рекомендовать специальные образовательные условия для детей с ОВЗ;</w:t>
      </w:r>
    </w:p>
    <w:p w:rsidR="009C09B3" w:rsidRPr="00D838C1" w:rsidRDefault="009C09B3" w:rsidP="009C09B3">
      <w:pPr>
        <w:widowControl w:val="0"/>
        <w:autoSpaceDE w:val="0"/>
        <w:autoSpaceDN w:val="0"/>
        <w:adjustRightInd w:val="0"/>
        <w:spacing w:line="79" w:lineRule="exact"/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4445</wp:posOffset>
                </wp:positionV>
                <wp:extent cx="140335" cy="18732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AE19E" id="Прямоугольник 2" o:spid="_x0000_s1026" style="position:absolute;margin-left:53.35pt;margin-top:.35pt;width:11.05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" o:allowincell="f" fillcolor="black" stroked="f"/>
            </w:pict>
          </mc:Fallback>
        </mc:AlternateContent>
      </w:r>
    </w:p>
    <w:p w:rsidR="009C09B3" w:rsidRPr="00D838C1" w:rsidRDefault="009C09B3" w:rsidP="009C09B3">
      <w:pPr>
        <w:widowControl w:val="0"/>
        <w:overflowPunct w:val="0"/>
        <w:autoSpaceDE w:val="0"/>
        <w:autoSpaceDN w:val="0"/>
        <w:adjustRightInd w:val="0"/>
        <w:spacing w:line="222" w:lineRule="auto"/>
        <w:ind w:left="1427" w:hanging="12"/>
        <w:jc w:val="both"/>
      </w:pPr>
      <w:proofErr w:type="gramStart"/>
      <w:r w:rsidRPr="00D838C1">
        <w:t>образовательные</w:t>
      </w:r>
      <w:proofErr w:type="gramEnd"/>
      <w:r w:rsidRPr="00D838C1">
        <w:t xml:space="preserve"> организации обязаны предоставлять всю полноту необходимых ребенку специальных образовательных условий, следуя рекомендациям психолого-медико-педагогических комиссий (ПМПК);</w:t>
      </w:r>
    </w:p>
    <w:p w:rsidR="009C09B3" w:rsidRPr="00D838C1" w:rsidRDefault="009C09B3" w:rsidP="009C09B3">
      <w:pPr>
        <w:widowControl w:val="0"/>
        <w:autoSpaceDE w:val="0"/>
        <w:autoSpaceDN w:val="0"/>
        <w:adjustRightInd w:val="0"/>
        <w:spacing w:line="79" w:lineRule="exact"/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3810</wp:posOffset>
                </wp:positionV>
                <wp:extent cx="140335" cy="18732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0C224" id="Прямоугольник 1" o:spid="_x0000_s1026" style="position:absolute;margin-left:53.35pt;margin-top:.3pt;width:11.05pt;height:1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" o:allowincell="f" fillcolor="black" stroked="f"/>
            </w:pict>
          </mc:Fallback>
        </mc:AlternateContent>
      </w:r>
    </w:p>
    <w:p w:rsidR="009C09B3" w:rsidRPr="00D838C1" w:rsidRDefault="009C09B3" w:rsidP="009C09B3">
      <w:pPr>
        <w:widowControl w:val="0"/>
        <w:overflowPunct w:val="0"/>
        <w:autoSpaceDE w:val="0"/>
        <w:autoSpaceDN w:val="0"/>
        <w:adjustRightInd w:val="0"/>
        <w:spacing w:line="214" w:lineRule="auto"/>
        <w:ind w:left="1427" w:right="20" w:hanging="12"/>
        <w:jc w:val="both"/>
      </w:pPr>
      <w:proofErr w:type="gramStart"/>
      <w:r w:rsidRPr="00D838C1">
        <w:t>педагогические</w:t>
      </w:r>
      <w:proofErr w:type="gramEnd"/>
      <w:r w:rsidRPr="00D838C1">
        <w:t xml:space="preserve"> работники обязаны эти условия соблюдать в своей ежедневной практике работы с детьми ( ст. 48).</w:t>
      </w:r>
    </w:p>
    <w:p w:rsidR="009C09B3" w:rsidRDefault="009C09B3" w:rsidP="00876AA3">
      <w:pPr>
        <w:shd w:val="clear" w:color="auto" w:fill="FFFFFF"/>
        <w:spacing w:line="322" w:lineRule="exact"/>
        <w:ind w:right="62" w:firstLine="576"/>
        <w:jc w:val="both"/>
      </w:pPr>
    </w:p>
    <w:p w:rsidR="009C09B3" w:rsidRDefault="009C09B3" w:rsidP="00876AA3">
      <w:pPr>
        <w:shd w:val="clear" w:color="auto" w:fill="FFFFFF"/>
        <w:spacing w:line="322" w:lineRule="exact"/>
        <w:ind w:right="62" w:firstLine="576"/>
        <w:jc w:val="both"/>
      </w:pPr>
    </w:p>
    <w:p w:rsidR="009C09B3" w:rsidRPr="00D838C1" w:rsidRDefault="009C09B3" w:rsidP="009C09B3">
      <w:pPr>
        <w:widowControl w:val="0"/>
        <w:overflowPunct w:val="0"/>
        <w:autoSpaceDE w:val="0"/>
        <w:autoSpaceDN w:val="0"/>
        <w:adjustRightInd w:val="0"/>
        <w:spacing w:line="223" w:lineRule="auto"/>
        <w:ind w:left="7" w:firstLine="708"/>
        <w:jc w:val="both"/>
      </w:pPr>
      <w:r w:rsidRPr="00D838C1">
        <w:t xml:space="preserve">Таким образом, современное законодательство определяет право детей с ОВЗ на специальные образовательные условия и обязанности системы образования, в том числе - </w:t>
      </w:r>
      <w:r w:rsidRPr="00D838C1">
        <w:lastRenderedPageBreak/>
        <w:t>образовательных организаций, - обеспечивать эти условия.</w:t>
      </w:r>
    </w:p>
    <w:p w:rsidR="009C09B3" w:rsidRPr="00D838C1" w:rsidRDefault="009C09B3" w:rsidP="009C09B3">
      <w:pPr>
        <w:widowControl w:val="0"/>
        <w:autoSpaceDE w:val="0"/>
        <w:autoSpaceDN w:val="0"/>
        <w:adjustRightInd w:val="0"/>
        <w:spacing w:line="59" w:lineRule="exact"/>
      </w:pPr>
    </w:p>
    <w:p w:rsidR="009C09B3" w:rsidRPr="00D838C1" w:rsidRDefault="009C09B3" w:rsidP="009C09B3">
      <w:pPr>
        <w:widowControl w:val="0"/>
        <w:overflowPunct w:val="0"/>
        <w:autoSpaceDE w:val="0"/>
        <w:autoSpaceDN w:val="0"/>
        <w:adjustRightInd w:val="0"/>
        <w:spacing w:line="234" w:lineRule="auto"/>
        <w:ind w:left="7" w:firstLine="708"/>
        <w:jc w:val="both"/>
      </w:pPr>
      <w:r w:rsidRPr="00D838C1">
        <w:t>Педагогические коллективы образовательных учреждений могут испытывать в этой новой педагогической ситуации значительные трудности в организации образовательного процесса и школьного уклада жизни, в особенности в случаях выбора родителями условий инклюзивного образования (обучения детей с ОВЗ в общеобразовательных классах и группах). Методические рекомендации направлены на оказание помощи образовательным организациям Новосибирской области, школьным консилиумам (</w:t>
      </w:r>
      <w:proofErr w:type="spellStart"/>
      <w:r w:rsidRPr="00D838C1">
        <w:t>ПМПк</w:t>
      </w:r>
      <w:proofErr w:type="spellEnd"/>
      <w:r w:rsidRPr="00D838C1">
        <w:t>) и консилиумам детских садов, и могут использоваться как своеобразный «методический конструктор», позволяющий создавать для каждого выявленного ребенка с ОВЗ такой набор специальных образовательных условий, который отвечал бы требованиям адресности, адекватности, вариативности, полноты и динамичности.</w:t>
      </w:r>
    </w:p>
    <w:p w:rsidR="009C09B3" w:rsidRDefault="009C09B3" w:rsidP="00876AA3">
      <w:pPr>
        <w:shd w:val="clear" w:color="auto" w:fill="FFFFFF"/>
        <w:spacing w:line="322" w:lineRule="exact"/>
        <w:ind w:right="62" w:firstLine="576"/>
        <w:jc w:val="both"/>
      </w:pPr>
    </w:p>
    <w:p w:rsidR="009C09B3" w:rsidRPr="00D838C1" w:rsidRDefault="009C09B3" w:rsidP="009C09B3">
      <w:pPr>
        <w:widowControl w:val="0"/>
        <w:numPr>
          <w:ilvl w:val="0"/>
          <w:numId w:val="4"/>
        </w:numPr>
        <w:tabs>
          <w:tab w:val="clear" w:pos="720"/>
          <w:tab w:val="num" w:pos="107"/>
        </w:tabs>
        <w:overflowPunct w:val="0"/>
        <w:autoSpaceDE w:val="0"/>
        <w:autoSpaceDN w:val="0"/>
        <w:adjustRightInd w:val="0"/>
        <w:ind w:left="107" w:hanging="107"/>
        <w:jc w:val="both"/>
        <w:rPr>
          <w:sz w:val="26"/>
          <w:szCs w:val="26"/>
          <w:vertAlign w:val="superscript"/>
        </w:rPr>
      </w:pPr>
      <w:r w:rsidRPr="00D838C1">
        <w:rPr>
          <w:sz w:val="18"/>
          <w:szCs w:val="18"/>
        </w:rPr>
        <w:t xml:space="preserve">Закон Российской Федерации от 29 декабря 2012 г. № 273 «Об образовании в РФ» </w:t>
      </w:r>
    </w:p>
    <w:p w:rsidR="009C09B3" w:rsidRPr="00D838C1" w:rsidRDefault="009C09B3" w:rsidP="009C09B3">
      <w:pPr>
        <w:widowControl w:val="0"/>
        <w:autoSpaceDE w:val="0"/>
        <w:autoSpaceDN w:val="0"/>
        <w:adjustRightInd w:val="0"/>
        <w:spacing w:line="67" w:lineRule="exact"/>
        <w:rPr>
          <w:sz w:val="26"/>
          <w:szCs w:val="26"/>
          <w:vertAlign w:val="superscript"/>
        </w:rPr>
      </w:pPr>
    </w:p>
    <w:p w:rsidR="009C09B3" w:rsidRPr="00D838C1" w:rsidRDefault="009C09B3" w:rsidP="009C09B3">
      <w:pPr>
        <w:widowControl w:val="0"/>
        <w:numPr>
          <w:ilvl w:val="0"/>
          <w:numId w:val="4"/>
        </w:numPr>
        <w:tabs>
          <w:tab w:val="clear" w:pos="720"/>
          <w:tab w:val="num" w:pos="132"/>
        </w:tabs>
        <w:overflowPunct w:val="0"/>
        <w:autoSpaceDE w:val="0"/>
        <w:autoSpaceDN w:val="0"/>
        <w:adjustRightInd w:val="0"/>
        <w:spacing w:line="222" w:lineRule="auto"/>
        <w:ind w:left="7" w:hanging="7"/>
        <w:jc w:val="both"/>
        <w:rPr>
          <w:sz w:val="26"/>
          <w:szCs w:val="26"/>
          <w:vertAlign w:val="superscript"/>
        </w:rPr>
      </w:pPr>
      <w:r w:rsidRPr="00D838C1">
        <w:rPr>
          <w:color w:val="373737"/>
          <w:sz w:val="18"/>
          <w:szCs w:val="18"/>
        </w:rPr>
        <w:t xml:space="preserve">Под специальными условиями для получения образования обучающимися с ОВЗ в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(ст. 79, п. 3 </w:t>
      </w:r>
      <w:r w:rsidRPr="00D838C1">
        <w:rPr>
          <w:sz w:val="18"/>
          <w:szCs w:val="18"/>
        </w:rPr>
        <w:t>Закона Российской Федерации от</w:t>
      </w:r>
      <w:r w:rsidRPr="00D838C1">
        <w:rPr>
          <w:color w:val="373737"/>
          <w:sz w:val="18"/>
          <w:szCs w:val="18"/>
        </w:rPr>
        <w:t xml:space="preserve"> </w:t>
      </w:r>
      <w:r w:rsidRPr="00D838C1">
        <w:rPr>
          <w:sz w:val="18"/>
          <w:szCs w:val="18"/>
        </w:rPr>
        <w:t>29</w:t>
      </w:r>
      <w:r w:rsidRPr="00D838C1">
        <w:rPr>
          <w:color w:val="373737"/>
          <w:sz w:val="18"/>
          <w:szCs w:val="18"/>
        </w:rPr>
        <w:t xml:space="preserve"> </w:t>
      </w:r>
      <w:r w:rsidRPr="00D838C1">
        <w:rPr>
          <w:sz w:val="18"/>
          <w:szCs w:val="18"/>
        </w:rPr>
        <w:t>декабря</w:t>
      </w:r>
      <w:r w:rsidRPr="00D838C1">
        <w:rPr>
          <w:color w:val="373737"/>
          <w:sz w:val="18"/>
          <w:szCs w:val="18"/>
        </w:rPr>
        <w:t xml:space="preserve"> </w:t>
      </w:r>
      <w:r w:rsidRPr="00D838C1">
        <w:rPr>
          <w:sz w:val="18"/>
          <w:szCs w:val="18"/>
        </w:rPr>
        <w:t>2012</w:t>
      </w:r>
      <w:r w:rsidRPr="00D838C1">
        <w:rPr>
          <w:color w:val="373737"/>
          <w:sz w:val="18"/>
          <w:szCs w:val="18"/>
        </w:rPr>
        <w:t xml:space="preserve"> </w:t>
      </w:r>
      <w:r w:rsidRPr="00D838C1">
        <w:rPr>
          <w:sz w:val="18"/>
          <w:szCs w:val="18"/>
        </w:rPr>
        <w:t>г.</w:t>
      </w:r>
      <w:r w:rsidRPr="00D838C1">
        <w:rPr>
          <w:color w:val="373737"/>
          <w:sz w:val="18"/>
          <w:szCs w:val="18"/>
        </w:rPr>
        <w:t xml:space="preserve"> </w:t>
      </w:r>
      <w:r w:rsidRPr="00D838C1">
        <w:rPr>
          <w:sz w:val="18"/>
          <w:szCs w:val="18"/>
        </w:rPr>
        <w:t>№</w:t>
      </w:r>
      <w:r w:rsidRPr="00D838C1">
        <w:rPr>
          <w:color w:val="373737"/>
          <w:sz w:val="18"/>
          <w:szCs w:val="18"/>
        </w:rPr>
        <w:t xml:space="preserve"> </w:t>
      </w:r>
      <w:r w:rsidRPr="00D838C1">
        <w:rPr>
          <w:sz w:val="18"/>
          <w:szCs w:val="18"/>
        </w:rPr>
        <w:t>273</w:t>
      </w:r>
      <w:r w:rsidRPr="00D838C1">
        <w:rPr>
          <w:color w:val="373737"/>
          <w:sz w:val="18"/>
          <w:szCs w:val="18"/>
        </w:rPr>
        <w:t xml:space="preserve"> </w:t>
      </w:r>
      <w:r w:rsidRPr="00D838C1">
        <w:rPr>
          <w:sz w:val="18"/>
          <w:szCs w:val="18"/>
        </w:rPr>
        <w:t>«Об образовании в РФ»)</w:t>
      </w:r>
      <w:r w:rsidRPr="00D838C1">
        <w:rPr>
          <w:color w:val="373737"/>
          <w:sz w:val="18"/>
          <w:szCs w:val="18"/>
        </w:rPr>
        <w:t xml:space="preserve"> </w:t>
      </w:r>
    </w:p>
    <w:p w:rsidR="009C09B3" w:rsidRDefault="009C09B3" w:rsidP="009C09B3">
      <w:pPr>
        <w:widowControl w:val="0"/>
        <w:autoSpaceDE w:val="0"/>
        <w:autoSpaceDN w:val="0"/>
        <w:adjustRightInd w:val="0"/>
      </w:pPr>
    </w:p>
    <w:p w:rsidR="009C09B3" w:rsidRDefault="009C09B3" w:rsidP="009C09B3">
      <w:pPr>
        <w:widowControl w:val="0"/>
        <w:autoSpaceDE w:val="0"/>
        <w:autoSpaceDN w:val="0"/>
        <w:adjustRightInd w:val="0"/>
      </w:pPr>
    </w:p>
    <w:p w:rsidR="009C09B3" w:rsidRPr="00D838C1" w:rsidRDefault="009C09B3" w:rsidP="009C09B3">
      <w:pPr>
        <w:widowControl w:val="0"/>
        <w:autoSpaceDE w:val="0"/>
        <w:autoSpaceDN w:val="0"/>
        <w:adjustRightInd w:val="0"/>
        <w:sectPr w:rsidR="009C09B3" w:rsidRPr="00D838C1">
          <w:pgSz w:w="11906" w:h="16838"/>
          <w:pgMar w:top="624" w:right="840" w:bottom="296" w:left="1133" w:header="720" w:footer="720" w:gutter="0"/>
          <w:cols w:space="720" w:equalWidth="0">
            <w:col w:w="9927"/>
          </w:cols>
          <w:noEndnote/>
        </w:sectPr>
      </w:pPr>
    </w:p>
    <w:p w:rsidR="009C09B3" w:rsidRDefault="009C09B3" w:rsidP="00876AA3">
      <w:pPr>
        <w:shd w:val="clear" w:color="auto" w:fill="FFFFFF"/>
        <w:spacing w:line="322" w:lineRule="exact"/>
        <w:ind w:right="62" w:firstLine="576"/>
        <w:jc w:val="both"/>
        <w:sectPr w:rsidR="009C09B3">
          <w:pgSz w:w="11909" w:h="16834"/>
          <w:pgMar w:top="900" w:right="851" w:bottom="360" w:left="1385" w:header="720" w:footer="720" w:gutter="0"/>
          <w:cols w:space="60"/>
          <w:noEndnote/>
        </w:sectPr>
      </w:pPr>
    </w:p>
    <w:p w:rsidR="00876AA3" w:rsidRDefault="00876AA3" w:rsidP="00EA6C05">
      <w:pPr>
        <w:tabs>
          <w:tab w:val="left" w:pos="1440"/>
        </w:tabs>
      </w:pPr>
    </w:p>
    <w:p w:rsidR="00876AA3" w:rsidRPr="00585400" w:rsidRDefault="00876AA3" w:rsidP="00EA6C05">
      <w:pPr>
        <w:tabs>
          <w:tab w:val="left" w:pos="1440"/>
        </w:tabs>
      </w:pPr>
    </w:p>
    <w:tbl>
      <w:tblPr>
        <w:tblW w:w="11027" w:type="dxa"/>
        <w:tblCellSpacing w:w="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5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1843"/>
        <w:gridCol w:w="2805"/>
      </w:tblGrid>
      <w:tr w:rsidR="00876AA3" w:rsidRPr="00B71719" w:rsidTr="00DC2F7F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876AA3" w:rsidRPr="00B71719" w:rsidRDefault="00876AA3" w:rsidP="00DC2F7F">
            <w:pPr>
              <w:ind w:left="-21" w:firstLine="21"/>
            </w:pPr>
            <w:r w:rsidRPr="00B71719">
              <w:rPr>
                <w:b/>
                <w:bCs/>
              </w:rPr>
              <w:t>№</w:t>
            </w:r>
          </w:p>
        </w:tc>
        <w:tc>
          <w:tcPr>
            <w:tcW w:w="3828" w:type="dxa"/>
            <w:shd w:val="clear" w:color="auto" w:fill="auto"/>
            <w:hideMark/>
          </w:tcPr>
          <w:p w:rsidR="00876AA3" w:rsidRPr="00B71719" w:rsidRDefault="00876AA3" w:rsidP="00DC2F7F">
            <w:r w:rsidRPr="00B71719">
              <w:rPr>
                <w:b/>
                <w:bCs/>
              </w:rPr>
              <w:t>Перечень мероприятий</w:t>
            </w:r>
          </w:p>
        </w:tc>
        <w:tc>
          <w:tcPr>
            <w:tcW w:w="1984" w:type="dxa"/>
            <w:shd w:val="clear" w:color="auto" w:fill="auto"/>
            <w:hideMark/>
          </w:tcPr>
          <w:p w:rsidR="00876AA3" w:rsidRPr="00B71719" w:rsidRDefault="00876AA3" w:rsidP="00DC2F7F">
            <w:r>
              <w:rPr>
                <w:b/>
                <w:bCs/>
              </w:rPr>
              <w:t>Ответствен</w:t>
            </w:r>
            <w:r w:rsidRPr="00B71719">
              <w:t>ные исполнители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876AA3" w:rsidRPr="00B71719" w:rsidRDefault="00876AA3" w:rsidP="00DC2F7F">
            <w:r>
              <w:rPr>
                <w:b/>
                <w:bCs/>
              </w:rPr>
              <w:t>Сроки исполне</w:t>
            </w:r>
            <w:r w:rsidRPr="00B71719">
              <w:rPr>
                <w:b/>
                <w:bCs/>
              </w:rPr>
              <w:t>ния</w:t>
            </w:r>
          </w:p>
        </w:tc>
        <w:tc>
          <w:tcPr>
            <w:tcW w:w="2805" w:type="dxa"/>
            <w:shd w:val="clear" w:color="auto" w:fill="auto"/>
            <w:hideMark/>
          </w:tcPr>
          <w:p w:rsidR="00876AA3" w:rsidRPr="00B71719" w:rsidRDefault="00876AA3" w:rsidP="00DC2F7F">
            <w:r w:rsidRPr="00B71719">
              <w:rPr>
                <w:b/>
                <w:bCs/>
              </w:rPr>
              <w:t>Ожидаемые результаты</w:t>
            </w:r>
          </w:p>
        </w:tc>
      </w:tr>
      <w:tr w:rsidR="00876AA3" w:rsidRPr="00B71719" w:rsidTr="00DC2F7F">
        <w:trPr>
          <w:tblCellSpacing w:w="0" w:type="dxa"/>
        </w:trPr>
        <w:tc>
          <w:tcPr>
            <w:tcW w:w="567" w:type="dxa"/>
            <w:shd w:val="clear" w:color="auto" w:fill="auto"/>
          </w:tcPr>
          <w:p w:rsidR="00876AA3" w:rsidRPr="00B71719" w:rsidRDefault="00876AA3" w:rsidP="00DC2F7F">
            <w:pPr>
              <w:ind w:left="-21" w:firstLine="21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876AA3" w:rsidRPr="00B71719" w:rsidRDefault="00876AA3" w:rsidP="00DC2F7F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876AA3" w:rsidRDefault="00876AA3" w:rsidP="00DC2F7F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76AA3" w:rsidRDefault="00876AA3" w:rsidP="00DC2F7F">
            <w:pPr>
              <w:rPr>
                <w:b/>
                <w:bCs/>
              </w:rPr>
            </w:pPr>
          </w:p>
        </w:tc>
        <w:tc>
          <w:tcPr>
            <w:tcW w:w="2805" w:type="dxa"/>
            <w:shd w:val="clear" w:color="auto" w:fill="auto"/>
          </w:tcPr>
          <w:p w:rsidR="00876AA3" w:rsidRPr="00B71719" w:rsidRDefault="00876AA3" w:rsidP="00DC2F7F">
            <w:pPr>
              <w:rPr>
                <w:b/>
                <w:bCs/>
              </w:rPr>
            </w:pPr>
          </w:p>
        </w:tc>
      </w:tr>
    </w:tbl>
    <w:p w:rsidR="00EA6C05" w:rsidRPr="00585400" w:rsidRDefault="00EA6C05" w:rsidP="00EA6C05">
      <w:pPr>
        <w:tabs>
          <w:tab w:val="left" w:pos="1440"/>
        </w:tabs>
      </w:pPr>
    </w:p>
    <w:p w:rsidR="00390474" w:rsidRDefault="00390474"/>
    <w:sectPr w:rsidR="00390474" w:rsidSect="00EA6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92A022"/>
    <w:lvl w:ilvl="0">
      <w:numFmt w:val="bullet"/>
      <w:lvlText w:val="*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91C"/>
    <w:multiLevelType w:val="hybridMultilevel"/>
    <w:tmpl w:val="00004D06"/>
    <w:lvl w:ilvl="0" w:tplc="00004DB7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3417C5B"/>
    <w:multiLevelType w:val="singleLevel"/>
    <w:tmpl w:val="B194049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5"/>
    <w:rsid w:val="002B2E65"/>
    <w:rsid w:val="00390474"/>
    <w:rsid w:val="004E19F1"/>
    <w:rsid w:val="006E099D"/>
    <w:rsid w:val="00876AA3"/>
    <w:rsid w:val="009C09B3"/>
    <w:rsid w:val="00B3008D"/>
    <w:rsid w:val="00EA6C05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28CDD-4013-46A3-A915-88F08954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89;&#1090;&#1080;&#1084;&#1091;&#1083;&#1080;&#1088;&#1091;&#1102;&#1097;&#1072;&#1103;%20&#1089;%20&#1080;&#1079;&#1084;&#1077;&#1085;&#1077;&#1085;&#1080;&#1103;&#1084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2016-01-20T16:52:00Z</dcterms:created>
  <dcterms:modified xsi:type="dcterms:W3CDTF">2016-10-20T10:31:00Z</dcterms:modified>
</cp:coreProperties>
</file>