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Дорогие друзья!</w:t>
      </w:r>
    </w:p>
    <w:p w:rsidR="000E05AB" w:rsidRPr="000E05AB" w:rsidRDefault="000E05AB" w:rsidP="000E05AB">
      <w:pPr>
        <w:spacing w:before="150" w:after="150" w:line="336" w:lineRule="auto"/>
        <w:ind w:firstLine="708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Мы не знаем, пользуетесь ли вы Интернетом совсем недавно, или он стал для вас необходимым и привычным. Но одно мы знаем наверняка: вы слышали о том, что Интернет может принести не только радость, но и огорчение. А вы знаете, как защититься от Интернет-угроз? Как не стать жертвой мошенников, не заразить свой компьютер вирусом, не пострадать от хамов и хулиганов? Или, как самому случайно не навредить кому-то?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Обратите внимание на следующие наши рекомендации.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5BB0FC74" wp14:editId="2FD1C728">
            <wp:extent cx="5382883" cy="1072275"/>
            <wp:effectExtent l="19050" t="19050" r="8890" b="13970"/>
            <wp:docPr id="1" name="Рисунок 1" descr="реестр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естр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67" cy="108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1. 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"http://zapret-info.gov.ru/feedback/" \t "_blank"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Роскомнадзор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принимает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78BF20C" wp14:editId="1ED16D6F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906270" cy="483235"/>
            <wp:effectExtent l="0" t="0" r="0" b="0"/>
            <wp:wrapSquare wrapText="bothSides"/>
            <wp:docPr id="2" name="Рисунок 2" descr="помощь ряд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ряд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2. Общероссийский портал </w:t>
      </w:r>
      <w:hyperlink r:id="rId9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"Помощь рядом"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предназначен для детей и подростков. Основная его цель – помочь несовершеннолетним в сложных вопросах, с которыми они могут столкнуться в своей жизни, путем предоставления безопасной информации и бесплатной психологической онлайн помощи. Портал стал победителем конкурса сайтов в номинации «Волонтерские инициативы и сообщества».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906270" cy="370840"/>
            <wp:effectExtent l="0" t="0" r="0" b="0"/>
            <wp:wrapSquare wrapText="bothSides"/>
            <wp:docPr id="3" name="Рисунок 3" descr="detionlin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onlin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     3. Оказание практической и консультативной помощи детям, подросткам, их родителям и педагогам в вопросах </w:t>
      </w:r>
      <w:hyperlink r:id="rId12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безопасного использования интернета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C002F9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85FB66F" wp14:editId="0AE6AFBF">
            <wp:simplePos x="0" y="0"/>
            <wp:positionH relativeFrom="column">
              <wp:posOffset>15240</wp:posOffset>
            </wp:positionH>
            <wp:positionV relativeFrom="paragraph">
              <wp:posOffset>17780</wp:posOffset>
            </wp:positionV>
            <wp:extent cx="1311275" cy="474345"/>
            <wp:effectExtent l="0" t="0" r="3175" b="1905"/>
            <wp:wrapSquare wrapText="bothSides"/>
            <wp:docPr id="4" name="Рисунок 4" descr="Etik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ik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4. Если вас оскорбили в Интернете, или вы сами не хотите обидеть человека, воспользуйтесь рекомендациями сайта </w:t>
      </w:r>
      <w:hyperlink r:id="rId15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ЭТИКА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24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284575B" wp14:editId="6A181353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1294130" cy="396875"/>
            <wp:effectExtent l="0" t="0" r="1270" b="3175"/>
            <wp:wrapSquare wrapText="bothSides"/>
            <wp:docPr id="5" name="Рисунок 5" descr="ms_masthead_ltr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_masthead_ltr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5. Компания Microsoft разработала свою страничку </w:t>
      </w:r>
      <w:hyperlink r:id="rId18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БЕЗОПАСНОСТЬ ДЕТЕЙ В ИНТЕРНЕТЕ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FE7A87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3D11D577" wp14:editId="70370308">
            <wp:simplePos x="0" y="0"/>
            <wp:positionH relativeFrom="column">
              <wp:posOffset>-80010</wp:posOffset>
            </wp:positionH>
            <wp:positionV relativeFrom="paragraph">
              <wp:posOffset>278765</wp:posOffset>
            </wp:positionV>
            <wp:extent cx="1906270" cy="448310"/>
            <wp:effectExtent l="0" t="0" r="0" b="8890"/>
            <wp:wrapSquare wrapText="bothSides"/>
            <wp:docPr id="6" name="Рисунок 6" descr="IntWood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Wood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6. Хотите получить не только полезные советы, но и развлечься? Тогда вам сюда – в </w:t>
      </w:r>
      <w:hyperlink r:id="rId21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Интернет-лес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F61D2A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="00C002F9"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59A04C1B" wp14:editId="7594847E">
            <wp:simplePos x="0" y="0"/>
            <wp:positionH relativeFrom="column">
              <wp:posOffset>58420</wp:posOffset>
            </wp:positionH>
            <wp:positionV relativeFrom="paragraph">
              <wp:posOffset>288925</wp:posOffset>
            </wp:positionV>
            <wp:extent cx="948690" cy="948690"/>
            <wp:effectExtent l="0" t="0" r="3810" b="3810"/>
            <wp:wrapSquare wrapText="bothSides"/>
            <wp:docPr id="7" name="Рисунок 7" descr="InetAz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etAz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 7. Если вы хотите разобраться в компьютерных терминах, вам поможет </w:t>
      </w:r>
      <w:r w:rsidRPr="00F61D2A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hyperlink r:id="rId24" w:history="1"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ИНТЕРНЕТ-АЗБУКА</w:t>
        </w:r>
      </w:hyperlink>
      <w:r w:rsidR="000E05AB"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C002F9" w:rsidRDefault="000E05AB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br/>
      </w:r>
    </w:p>
    <w:p w:rsidR="00F61D2A" w:rsidRDefault="00F61D2A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721610" cy="758825"/>
            <wp:effectExtent l="0" t="0" r="254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8. 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Центр безопасного Интернета в России </w:t>
      </w:r>
      <w:hyperlink r:id="rId26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http://www.saferunet.ru/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</w:p>
    <w:p w:rsidR="00F61D2A" w:rsidRPr="00F61D2A" w:rsidRDefault="00F61D2A" w:rsidP="00F61D2A">
      <w:pPr>
        <w:spacing w:before="150" w:after="240" w:line="336" w:lineRule="auto"/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9.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-635</wp:posOffset>
            </wp:positionV>
            <wp:extent cx="2381250" cy="15430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Безопасный Интернет от </w:t>
      </w:r>
      <w:r>
        <w:rPr>
          <w:rFonts w:ascii="Helvetica" w:eastAsia="Times New Roman" w:hAnsi="Helvetica" w:cs="Helvetica"/>
          <w:bCs/>
          <w:sz w:val="20"/>
          <w:szCs w:val="20"/>
          <w:lang w:val="en-US" w:eastAsia="ru-RU"/>
        </w:rPr>
        <w:t>Disney</w:t>
      </w:r>
      <w:r w:rsidRPr="00F61D2A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28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http://www.disney.ru/safesurfing/</w:t>
        </w:r>
      </w:hyperlink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C002F9" w:rsidRPr="00895B13" w:rsidRDefault="00C002F9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895B13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895B13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F61D2A" w:rsidRPr="00895B13" w:rsidRDefault="00F61D2A">
      <w:pPr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</w:p>
    <w:p w:rsidR="00396587" w:rsidRPr="00396587" w:rsidRDefault="00396587">
      <w:pPr>
        <w:rPr>
          <w:rFonts w:ascii="Helvetica" w:eastAsia="Times New Roman" w:hAnsi="Helvetica" w:cs="Helvetica"/>
          <w:bCs/>
          <w:sz w:val="20"/>
          <w:szCs w:val="20"/>
          <w:lang w:eastAsia="ru-RU"/>
        </w:rPr>
      </w:pP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>10.</w:t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18415</wp:posOffset>
            </wp:positionV>
            <wp:extent cx="2311400" cy="751205"/>
            <wp:effectExtent l="19050" t="19050" r="12700" b="1079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12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 Форум безопасного Интернета </w:t>
      </w:r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  <w:hyperlink r:id="rId30" w:history="1"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http</w:t>
        </w:r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://2013.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safetyforum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.</w:t>
        </w:r>
        <w:proofErr w:type="spellStart"/>
        <w:r w:rsidRPr="00FA4548">
          <w:rPr>
            <w:rStyle w:val="a5"/>
            <w:rFonts w:ascii="Helvetica" w:eastAsia="Times New Roman" w:hAnsi="Helvetica" w:cs="Helvetica"/>
            <w:bCs/>
            <w:sz w:val="20"/>
            <w:szCs w:val="20"/>
            <w:lang w:val="en-US" w:eastAsia="ru-RU"/>
          </w:rPr>
          <w:t>ru</w:t>
        </w:r>
        <w:proofErr w:type="spellEnd"/>
        <w:r w:rsidRPr="00396587">
          <w:rPr>
            <w:rStyle w:val="a5"/>
            <w:rFonts w:ascii="Helvetica" w:eastAsia="Times New Roman" w:hAnsi="Helvetica" w:cs="Helvetica"/>
            <w:bCs/>
            <w:sz w:val="20"/>
            <w:szCs w:val="20"/>
            <w:lang w:eastAsia="ru-RU"/>
          </w:rPr>
          <w:t>/</w:t>
        </w:r>
      </w:hyperlink>
      <w:r w:rsidRPr="00396587">
        <w:rPr>
          <w:rFonts w:ascii="Helvetica" w:eastAsia="Times New Roman" w:hAnsi="Helvetica" w:cs="Helvetica"/>
          <w:bCs/>
          <w:sz w:val="20"/>
          <w:szCs w:val="20"/>
          <w:lang w:eastAsia="ru-RU"/>
        </w:rPr>
        <w:t xml:space="preserve"> </w:t>
      </w:r>
    </w:p>
    <w:p w:rsidR="00396587" w:rsidRDefault="00396587">
      <w:pPr>
        <w:rPr>
          <w:rFonts w:eastAsia="Times New Roman" w:cs="Helvetica"/>
          <w:sz w:val="20"/>
          <w:szCs w:val="20"/>
          <w:lang w:eastAsia="ru-RU"/>
        </w:rPr>
      </w:pPr>
    </w:p>
    <w:p w:rsidR="00895B13" w:rsidRDefault="00895B13">
      <w:pPr>
        <w:rPr>
          <w:rFonts w:eastAsia="Times New Roman" w:cs="Helvetica"/>
          <w:sz w:val="20"/>
          <w:szCs w:val="20"/>
          <w:lang w:eastAsia="ru-RU"/>
        </w:rPr>
      </w:pPr>
    </w:p>
    <w:p w:rsidR="00895B13" w:rsidRPr="00895B13" w:rsidRDefault="00895B13">
      <w:pPr>
        <w:rPr>
          <w:rFonts w:eastAsia="Times New Roman" w:cs="Helvetica"/>
          <w:sz w:val="20"/>
          <w:szCs w:val="20"/>
          <w:lang w:eastAsia="ru-RU"/>
        </w:rPr>
      </w:pPr>
      <w:r>
        <w:rPr>
          <w:rFonts w:ascii="Verdana" w:hAnsi="Verdana"/>
          <w:caps/>
          <w:noProof/>
          <w:color w:val="C0CC3F"/>
          <w:sz w:val="54"/>
          <w:szCs w:val="54"/>
          <w:lang w:eastAsia="ru-RU"/>
        </w:rPr>
        <w:drawing>
          <wp:inline distT="0" distB="0" distL="0" distR="0">
            <wp:extent cx="2570480" cy="568325"/>
            <wp:effectExtent l="0" t="0" r="1270" b="3175"/>
            <wp:docPr id="9" name="Рисунок 9" descr="Квест Сетевичок 2016 Единый урок по цифровой грамотности Премия Сетевичок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ест Сетевичок 2016 Единый урок по цифровой грамотности Премия Сетевичок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Helvetica"/>
          <w:sz w:val="20"/>
          <w:szCs w:val="20"/>
          <w:lang w:eastAsia="ru-RU"/>
        </w:rPr>
        <w:t xml:space="preserve">            11. </w:t>
      </w:r>
      <w:bookmarkStart w:id="0" w:name="_GoBack"/>
      <w:bookmarkEnd w:id="0"/>
    </w:p>
    <w:p w:rsidR="00396587" w:rsidRDefault="00396587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F61D2A" w:rsidRPr="00F61D2A" w:rsidRDefault="00993D85">
      <w:pPr>
        <w:rPr>
          <w:rFonts w:ascii="Helvetica" w:eastAsia="Times New Roman" w:hAnsi="Helvetica" w:cs="Helvetica"/>
          <w:b/>
          <w:bCs/>
          <w:sz w:val="20"/>
          <w:szCs w:val="20"/>
          <w:lang w:val="en-US"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05AB" w:rsidRPr="000E05AB" w:rsidRDefault="000E05AB" w:rsidP="00C002F9">
      <w:pPr>
        <w:spacing w:before="150" w:after="24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ПОЛЕЗНЫЕ ТЕЛЕФОНЫ:</w:t>
      </w:r>
    </w:p>
    <w:p w:rsidR="000E05AB" w:rsidRPr="000E05AB" w:rsidRDefault="00C002F9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Телефоны</w:t>
      </w:r>
      <w:r w:rsidR="000E05AB"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уполномоченного по правам ребенка в </w:t>
      </w:r>
      <w:r w:rsid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Пермском</w:t>
      </w:r>
      <w:r w:rsidR="000E05AB"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крае</w:t>
      </w:r>
      <w:r w:rsidR="00626FC5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: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</w:t>
      </w:r>
      <w:r w:rsidRPr="00C002F9">
        <w:rPr>
          <w:rFonts w:ascii="Helvetica" w:eastAsia="Times New Roman" w:hAnsi="Helvetica" w:cs="Helvetica"/>
          <w:b/>
          <w:sz w:val="20"/>
          <w:szCs w:val="20"/>
          <w:lang w:eastAsia="ru-RU"/>
        </w:rPr>
        <w:t>(342) 217-76-70, 217-67-94</w: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Центр безопасного интернета</w:t>
      </w:r>
      <w:r w:rsidR="00C002F9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: </w:t>
      </w: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8-800-200-24-00</w:t>
      </w:r>
      <w:r w:rsidR="00C002F9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 xml:space="preserve">, </w:t>
      </w:r>
      <w:hyperlink r:id="rId33" w:tgtFrame="_blank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www.detivrunete.ru</w:t>
        </w:r>
      </w:hyperlink>
    </w:p>
    <w:p w:rsidR="000E05AB" w:rsidRPr="000E05AB" w:rsidRDefault="00993D85" w:rsidP="000E05AB">
      <w:pPr>
        <w:spacing w:after="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05AB" w:rsidRPr="000E05AB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Уважаемые родители!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Если вы хотите защитить своих детей от нежелательного контента, познакомьтесь с программными продуктами, которые вы можете установить на домашний компьютер.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Сообщество пользователей безопасного Интернета </w:t>
      </w:r>
      <w:proofErr w:type="spellStart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begin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instrText xml:space="preserve"> HYPERLINK "http://netpolice.ru/filters/" </w:instrText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separate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NetPolice</w:t>
      </w:r>
      <w:proofErr w:type="spellEnd"/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fldChar w:fldCharType="end"/>
      </w:r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0E05AB" w:rsidP="000E05AB">
      <w:pPr>
        <w:spacing w:before="150" w:after="150" w:line="336" w:lineRule="auto"/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Бесплатная программа-фильтр от </w:t>
      </w:r>
      <w:hyperlink r:id="rId34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Интернет Цензора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>.</w:t>
      </w:r>
    </w:p>
    <w:p w:rsidR="000E05AB" w:rsidRPr="000E05AB" w:rsidRDefault="00993D85" w:rsidP="000E05AB">
      <w:pPr>
        <w:spacing w:before="150" w:after="15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35" w:history="1">
        <w:proofErr w:type="spellStart"/>
        <w:r w:rsidR="000E05AB"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ChildWebGuardian</w:t>
        </w:r>
        <w:proofErr w:type="spellEnd"/>
      </w:hyperlink>
      <w:r w:rsidR="000E05AB" w:rsidRPr="000E05AB">
        <w:rPr>
          <w:rFonts w:ascii="Helvetica" w:eastAsia="Times New Roman" w:hAnsi="Helvetica" w:cs="Helvetica"/>
          <w:sz w:val="20"/>
          <w:szCs w:val="20"/>
          <w:lang w:eastAsia="ru-RU"/>
        </w:rPr>
        <w:t>– программа родительского контроля в Интернете и контроля запуска игр.</w:t>
      </w:r>
    </w:p>
    <w:p w:rsidR="000E05AB" w:rsidRPr="000E05AB" w:rsidRDefault="000E05AB" w:rsidP="000E05AB">
      <w:pPr>
        <w:spacing w:before="150" w:after="150" w:line="336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Обратите внимание на то, что с 1 сентября 2012 года в силу вступил закон Российской Федерации "О защите детей от информации, причиняющей вред их здоровью и развитию". </w:t>
      </w:r>
      <w:hyperlink r:id="rId36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Текст</w:t>
        </w:r>
      </w:hyperlink>
      <w:r w:rsidRPr="000E05AB">
        <w:rPr>
          <w:rFonts w:ascii="Helvetica" w:eastAsia="Times New Roman" w:hAnsi="Helvetica" w:cs="Helvetica"/>
          <w:b/>
          <w:bCs/>
          <w:color w:val="0070C0"/>
          <w:sz w:val="20"/>
          <w:szCs w:val="20"/>
          <w:u w:val="single"/>
          <w:lang w:eastAsia="ru-RU"/>
        </w:rPr>
        <w:t xml:space="preserve"> </w:t>
      </w:r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 xml:space="preserve">закона и </w:t>
      </w:r>
      <w:hyperlink r:id="rId37" w:history="1">
        <w:r w:rsidRPr="000E05AB">
          <w:rPr>
            <w:rFonts w:ascii="Helvetica" w:eastAsia="Times New Roman" w:hAnsi="Helvetica" w:cs="Helvetica"/>
            <w:b/>
            <w:bCs/>
            <w:color w:val="0070C0"/>
            <w:sz w:val="20"/>
            <w:szCs w:val="20"/>
            <w:u w:val="single"/>
            <w:lang w:eastAsia="ru-RU"/>
          </w:rPr>
          <w:t>изменения</w:t>
        </w:r>
      </w:hyperlink>
      <w:r w:rsidRPr="000E05AB">
        <w:rPr>
          <w:rFonts w:ascii="Helvetica" w:eastAsia="Times New Roman" w:hAnsi="Helvetica" w:cs="Helvetica"/>
          <w:sz w:val="20"/>
          <w:szCs w:val="20"/>
          <w:lang w:eastAsia="ru-RU"/>
        </w:rPr>
        <w:t>, внесённые в него, были опубликованы в «Российской газете».</w:t>
      </w:r>
    </w:p>
    <w:p w:rsidR="000E05AB" w:rsidRPr="000E05AB" w:rsidRDefault="000E05AB" w:rsidP="000E05AB">
      <w:pPr>
        <w:spacing w:after="0" w:line="336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bookmarkStart w:id="1" w:name="kollegi"/>
    <w:bookmarkEnd w:id="1"/>
    <w:p w:rsidR="00804378" w:rsidRDefault="00BA1671">
      <w:r>
        <w:fldChar w:fldCharType="begin"/>
      </w:r>
      <w:r>
        <w:instrText xml:space="preserve"> HYPERLINK "</w:instrText>
      </w:r>
      <w:r w:rsidRPr="00BA1671">
        <w:instrText>http://ombudsman.perm.ru/docs/deti/</w:instrText>
      </w:r>
      <w:r>
        <w:instrText xml:space="preserve">" </w:instrText>
      </w:r>
      <w:r>
        <w:fldChar w:fldCharType="separate"/>
      </w:r>
      <w:r w:rsidRPr="005E43D8">
        <w:rPr>
          <w:rStyle w:val="a5"/>
        </w:rPr>
        <w:t>http://ombudsman.perm.ru/docs/deti/</w:t>
      </w:r>
      <w:r>
        <w:fldChar w:fldCharType="end"/>
      </w:r>
      <w:r>
        <w:t xml:space="preserve"> </w:t>
      </w:r>
    </w:p>
    <w:sectPr w:rsidR="00804378" w:rsidSect="0039658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B"/>
    <w:rsid w:val="000E05AB"/>
    <w:rsid w:val="00280628"/>
    <w:rsid w:val="00324005"/>
    <w:rsid w:val="00396587"/>
    <w:rsid w:val="00626FC5"/>
    <w:rsid w:val="00804378"/>
    <w:rsid w:val="00895B13"/>
    <w:rsid w:val="00993D85"/>
    <w:rsid w:val="00BA1671"/>
    <w:rsid w:val="00C002F9"/>
    <w:rsid w:val="00F61D2A"/>
    <w:rsid w:val="00F750A6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3C74E-5D1F-43B4-8480-15717A3A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6113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9719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865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tika.ru/" TargetMode="External"/><Relationship Id="rId18" Type="http://schemas.openxmlformats.org/officeDocument/2006/relationships/hyperlink" Target="http://www.microsoft.com/ru-ru/security/family-safety/childsafety-age.aspx" TargetMode="External"/><Relationship Id="rId26" Type="http://schemas.openxmlformats.org/officeDocument/2006/relationships/hyperlink" Target="http://www.saferune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wildwebwoods.org/popup.php?lang=ru" TargetMode="External"/><Relationship Id="rId34" Type="http://schemas.openxmlformats.org/officeDocument/2006/relationships/hyperlink" Target="http://icensor.ru/soft/" TargetMode="External"/><Relationship Id="rId7" Type="http://schemas.openxmlformats.org/officeDocument/2006/relationships/hyperlink" Target="http://pomoschryadom.ru/" TargetMode="External"/><Relationship Id="rId12" Type="http://schemas.openxmlformats.org/officeDocument/2006/relationships/hyperlink" Target="http://detionline.com/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8.jpg"/><Relationship Id="rId33" Type="http://schemas.openxmlformats.org/officeDocument/2006/relationships/hyperlink" Target="http://www.detivrunet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family-safety/childsafety-age.aspx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ignatovka.ru/index.php?option=com_content&amp;view=article&amp;id=197&amp;Itemid=146" TargetMode="External"/><Relationship Id="rId32" Type="http://schemas.openxmlformats.org/officeDocument/2006/relationships/image" Target="media/image11.png"/><Relationship Id="rId37" Type="http://schemas.openxmlformats.org/officeDocument/2006/relationships/hyperlink" Target="http://rg.ru/2012/07/30/zakon-dok.html" TargetMode="External"/><Relationship Id="rId5" Type="http://schemas.openxmlformats.org/officeDocument/2006/relationships/hyperlink" Target="http://zapret-info.gov.ru/feedback/" TargetMode="External"/><Relationship Id="rId15" Type="http://schemas.openxmlformats.org/officeDocument/2006/relationships/hyperlink" Target="http://www.etika.ru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disney.ru/safesurfing/" TargetMode="External"/><Relationship Id="rId36" Type="http://schemas.openxmlformats.org/officeDocument/2006/relationships/hyperlink" Target="http://www.rg.ru/2010/12/31/deti-inform-dok.html" TargetMode="External"/><Relationship Id="rId10" Type="http://schemas.openxmlformats.org/officeDocument/2006/relationships/hyperlink" Target="http://detionline.com/" TargetMode="External"/><Relationship Id="rId19" Type="http://schemas.openxmlformats.org/officeDocument/2006/relationships/hyperlink" Target="http://www.wildwebwoods.org/popup.php?lang=ru" TargetMode="External"/><Relationship Id="rId31" Type="http://schemas.openxmlformats.org/officeDocument/2006/relationships/hyperlink" Target="http://&#1089;&#1077;&#1090;&#1077;&#1074;&#1080;&#1095;&#1086;&#108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moschryadom.ru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ignatovka.ru/index.php?option=com_content&amp;view=article&amp;id=197&amp;Itemid=146" TargetMode="External"/><Relationship Id="rId27" Type="http://schemas.openxmlformats.org/officeDocument/2006/relationships/image" Target="media/image9.jpg"/><Relationship Id="rId30" Type="http://schemas.openxmlformats.org/officeDocument/2006/relationships/hyperlink" Target="http://2013.safetyforum.ru/" TargetMode="External"/><Relationship Id="rId35" Type="http://schemas.openxmlformats.org/officeDocument/2006/relationships/hyperlink" Target="http://www.childwebguardi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Windows User</cp:lastModifiedBy>
  <cp:revision>7</cp:revision>
  <dcterms:created xsi:type="dcterms:W3CDTF">2014-04-10T05:21:00Z</dcterms:created>
  <dcterms:modified xsi:type="dcterms:W3CDTF">2016-11-06T12:56:00Z</dcterms:modified>
</cp:coreProperties>
</file>