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071" w:rsidRPr="004B5405" w:rsidRDefault="00052071" w:rsidP="004B54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40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Система взаимодействия </w:t>
      </w:r>
      <w:r w:rsidRPr="004B5405">
        <w:rPr>
          <w:rFonts w:ascii="Times New Roman" w:hAnsi="Times New Roman" w:cs="Times New Roman"/>
          <w:b/>
          <w:bCs/>
          <w:sz w:val="28"/>
          <w:szCs w:val="28"/>
        </w:rPr>
        <w:t>базовых площадок и</w:t>
      </w:r>
    </w:p>
    <w:p w:rsidR="00052071" w:rsidRPr="004B5405" w:rsidRDefault="00052071" w:rsidP="0006759B">
      <w:pPr>
        <w:spacing w:after="0" w:line="240" w:lineRule="auto"/>
        <w:ind w:right="-314" w:hanging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405">
        <w:rPr>
          <w:rFonts w:ascii="Times New Roman" w:hAnsi="Times New Roman" w:cs="Times New Roman"/>
          <w:b/>
          <w:bCs/>
          <w:sz w:val="28"/>
          <w:szCs w:val="28"/>
        </w:rPr>
        <w:t>государственного автономного нетипово</w:t>
      </w:r>
      <w:r w:rsidR="0006759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4B540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</w:t>
      </w:r>
      <w:r w:rsidR="0006759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4B5405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06759B">
        <w:rPr>
          <w:rFonts w:ascii="Times New Roman" w:hAnsi="Times New Roman" w:cs="Times New Roman"/>
          <w:b/>
          <w:bCs/>
          <w:sz w:val="28"/>
          <w:szCs w:val="28"/>
        </w:rPr>
        <w:t>я Свердловской области</w:t>
      </w:r>
      <w:r w:rsidRPr="004B5405">
        <w:rPr>
          <w:rFonts w:ascii="Times New Roman" w:hAnsi="Times New Roman" w:cs="Times New Roman"/>
          <w:b/>
          <w:bCs/>
          <w:sz w:val="28"/>
          <w:szCs w:val="28"/>
        </w:rPr>
        <w:t xml:space="preserve"> «Дворец молодёжи»</w:t>
      </w:r>
    </w:p>
    <w:p w:rsidR="003602A8" w:rsidRDefault="003602A8" w:rsidP="004B5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405">
        <w:rPr>
          <w:rFonts w:ascii="Times New Roman" w:hAnsi="Times New Roman" w:cs="Times New Roman"/>
          <w:sz w:val="28"/>
          <w:szCs w:val="28"/>
        </w:rPr>
        <w:t>(учебный год)</w:t>
      </w:r>
    </w:p>
    <w:p w:rsidR="004B5405" w:rsidRPr="00C42EB9" w:rsidRDefault="004B5405" w:rsidP="004B5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1480"/>
        <w:gridCol w:w="3163"/>
        <w:gridCol w:w="3989"/>
        <w:gridCol w:w="2532"/>
        <w:gridCol w:w="2518"/>
        <w:gridCol w:w="2194"/>
      </w:tblGrid>
      <w:tr w:rsidR="00E93ADC" w:rsidRPr="00C42EB9" w:rsidTr="00C653F7">
        <w:tc>
          <w:tcPr>
            <w:tcW w:w="1480" w:type="dxa"/>
          </w:tcPr>
          <w:p w:rsidR="00E10141" w:rsidRPr="00C42EB9" w:rsidRDefault="00E10141">
            <w:pPr>
              <w:rPr>
                <w:rFonts w:ascii="Times New Roman" w:hAnsi="Times New Roman" w:cs="Times New Roman"/>
                <w:b/>
              </w:rPr>
            </w:pPr>
            <w:r w:rsidRPr="00C42EB9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3198" w:type="dxa"/>
          </w:tcPr>
          <w:p w:rsidR="00E10141" w:rsidRPr="00C42EB9" w:rsidRDefault="00E10141">
            <w:pPr>
              <w:rPr>
                <w:rFonts w:ascii="Times New Roman" w:hAnsi="Times New Roman" w:cs="Times New Roman"/>
                <w:b/>
              </w:rPr>
            </w:pPr>
            <w:r w:rsidRPr="00C42EB9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4111" w:type="dxa"/>
          </w:tcPr>
          <w:p w:rsidR="00E10141" w:rsidRPr="00C42EB9" w:rsidRDefault="00E10141">
            <w:pPr>
              <w:rPr>
                <w:rFonts w:ascii="Times New Roman" w:hAnsi="Times New Roman" w:cs="Times New Roman"/>
                <w:b/>
              </w:rPr>
            </w:pPr>
            <w:r w:rsidRPr="00C42EB9">
              <w:rPr>
                <w:rFonts w:ascii="Times New Roman" w:hAnsi="Times New Roman" w:cs="Times New Roman"/>
                <w:b/>
              </w:rPr>
              <w:t xml:space="preserve">Цель </w:t>
            </w:r>
          </w:p>
        </w:tc>
        <w:tc>
          <w:tcPr>
            <w:tcW w:w="2551" w:type="dxa"/>
          </w:tcPr>
          <w:p w:rsidR="00E10141" w:rsidRPr="00C42EB9" w:rsidRDefault="00E10141">
            <w:pPr>
              <w:rPr>
                <w:rFonts w:ascii="Times New Roman" w:hAnsi="Times New Roman" w:cs="Times New Roman"/>
                <w:b/>
              </w:rPr>
            </w:pPr>
            <w:r w:rsidRPr="00C42EB9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</w:p>
        </w:tc>
        <w:tc>
          <w:tcPr>
            <w:tcW w:w="2552" w:type="dxa"/>
          </w:tcPr>
          <w:p w:rsidR="00E10141" w:rsidRPr="00C42EB9" w:rsidRDefault="00E10141">
            <w:pPr>
              <w:rPr>
                <w:rFonts w:ascii="Times New Roman" w:hAnsi="Times New Roman" w:cs="Times New Roman"/>
                <w:b/>
              </w:rPr>
            </w:pPr>
            <w:r w:rsidRPr="00C42EB9">
              <w:rPr>
                <w:rFonts w:ascii="Times New Roman" w:hAnsi="Times New Roman" w:cs="Times New Roman"/>
                <w:b/>
              </w:rPr>
              <w:t xml:space="preserve">Участники </w:t>
            </w:r>
          </w:p>
        </w:tc>
        <w:tc>
          <w:tcPr>
            <w:tcW w:w="1984" w:type="dxa"/>
          </w:tcPr>
          <w:p w:rsidR="00E10141" w:rsidRPr="00C42EB9" w:rsidRDefault="00E10141">
            <w:pPr>
              <w:rPr>
                <w:rFonts w:ascii="Times New Roman" w:hAnsi="Times New Roman" w:cs="Times New Roman"/>
                <w:b/>
              </w:rPr>
            </w:pPr>
            <w:r w:rsidRPr="00C42EB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C563B" w:rsidRPr="00052071" w:rsidTr="00FC1446">
        <w:tc>
          <w:tcPr>
            <w:tcW w:w="1480" w:type="dxa"/>
          </w:tcPr>
          <w:p w:rsidR="005C563B" w:rsidRPr="00052071" w:rsidRDefault="005C563B" w:rsidP="005C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 w:line="276" w:lineRule="auto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Областная педагогическая </w:t>
            </w: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 xml:space="preserve">Конференция </w:t>
            </w:r>
            <w:r>
              <w:rPr>
                <w:rFonts w:eastAsia="Calibri"/>
                <w:color w:val="000000" w:themeColor="text1"/>
                <w:kern w:val="24"/>
              </w:rPr>
              <w:t>с участием базовых площадок ГАНОУ СО «Дворец молодёжи» «Актуальные вопросы развития образовательной организации в условиях реализации инновационного образовательного проекта»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координация совместной работы ГАНОУ СО «Дворец молодёжи» и образовательных организаций – базовых площадок ГАНОУ СО «Дворец молодёжи» с учетом приоритетной федеральной и региональной политики в области образования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г. Екатеринбург, ГАНОУ </w:t>
            </w:r>
            <w:proofErr w:type="gramStart"/>
            <w:r>
              <w:rPr>
                <w:rFonts w:eastAsia="Calibri"/>
                <w:color w:val="000000" w:themeColor="text1"/>
                <w:kern w:val="24"/>
              </w:rPr>
              <w:t>СО  «</w:t>
            </w:r>
            <w:proofErr w:type="gramEnd"/>
            <w:r>
              <w:rPr>
                <w:rFonts w:eastAsia="Calibri"/>
                <w:color w:val="000000" w:themeColor="text1"/>
                <w:kern w:val="24"/>
              </w:rPr>
              <w:t>Дворец молодёжи»,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 пр. Ленина, 1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(очно)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или дистанционно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40" w:beforeAutospacing="0" w:after="0" w:afterAutospacing="0" w:line="276" w:lineRule="auto"/>
              <w:ind w:firstLine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руководители, зам. руководителей, методисты, ПДО, др. специалисты и кураторы образовательных организаций – базовых площадок ГАНОУ СО «Дворец молодёжи»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Ежегодно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Обязательно для всех БП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 Заявки на выступление от руководителей и методистов </w:t>
            </w:r>
          </w:p>
        </w:tc>
      </w:tr>
      <w:tr w:rsidR="005C563B" w:rsidRPr="00052071" w:rsidTr="00FC1446">
        <w:tc>
          <w:tcPr>
            <w:tcW w:w="1480" w:type="dxa"/>
          </w:tcPr>
          <w:p w:rsidR="005C563B" w:rsidRPr="00052071" w:rsidRDefault="005C563B" w:rsidP="005C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spacing w:line="276" w:lineRule="auto"/>
              <w:divId w:val="1829784686"/>
              <w:rPr>
                <w:rFonts w:ascii="Arial" w:hAnsi="Arial" w:cs="Arial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План</w:t>
            </w:r>
            <w:r>
              <w:rPr>
                <w:rFonts w:eastAsia="Calibri"/>
                <w:color w:val="000000" w:themeColor="text1"/>
                <w:kern w:val="24"/>
              </w:rPr>
              <w:t xml:space="preserve"> реализации проекта </w:t>
            </w: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перспективный</w:t>
            </w:r>
            <w:r>
              <w:rPr>
                <w:rFonts w:eastAsia="Calibri"/>
                <w:color w:val="000000" w:themeColor="text1"/>
                <w:kern w:val="24"/>
              </w:rPr>
              <w:t xml:space="preserve"> (на 5 </w:t>
            </w:r>
            <w:proofErr w:type="gramStart"/>
            <w:r>
              <w:rPr>
                <w:rFonts w:eastAsia="Calibri"/>
                <w:color w:val="000000" w:themeColor="text1"/>
                <w:kern w:val="24"/>
              </w:rPr>
              <w:t>лет,  поэтапно</w:t>
            </w:r>
            <w:proofErr w:type="gramEnd"/>
            <w:r>
              <w:rPr>
                <w:rFonts w:eastAsia="Calibri"/>
                <w:color w:val="000000" w:themeColor="text1"/>
                <w:kern w:val="24"/>
              </w:rPr>
              <w:t>,  первично)</w:t>
            </w:r>
          </w:p>
          <w:p w:rsidR="005C563B" w:rsidRDefault="005C563B" w:rsidP="005C563B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spacing w:line="276" w:lineRule="auto"/>
              <w:divId w:val="826437948"/>
              <w:rPr>
                <w:rFonts w:ascii="Arial" w:hAnsi="Arial" w:cs="Arial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План</w:t>
            </w:r>
            <w:r>
              <w:rPr>
                <w:rFonts w:eastAsia="Calibri"/>
                <w:color w:val="000000" w:themeColor="text1"/>
                <w:kern w:val="24"/>
              </w:rPr>
              <w:t xml:space="preserve"> реализации проекта </w:t>
            </w: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на уч. год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Концентрация </w:t>
            </w:r>
            <w:proofErr w:type="gramStart"/>
            <w:r>
              <w:rPr>
                <w:rFonts w:eastAsia="Calibri"/>
                <w:color w:val="000000" w:themeColor="text1"/>
                <w:kern w:val="24"/>
              </w:rPr>
              <w:t>на  основных</w:t>
            </w:r>
            <w:proofErr w:type="gramEnd"/>
            <w:r>
              <w:rPr>
                <w:rFonts w:eastAsia="Calibri"/>
                <w:color w:val="000000" w:themeColor="text1"/>
                <w:kern w:val="24"/>
              </w:rPr>
              <w:t xml:space="preserve"> задачах периода для эффективности достижения цели проекта и определение методов, форм и мероприятий, необходимых для решения поставленных задач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На электронную почту </w: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t>grigoryeva</w: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t>@</w: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t>irc</w: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t>66.</w: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t>ru</w:t>
            </w:r>
            <w:r>
              <w:rPr>
                <w:rFonts w:eastAsia="Calibr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Все БП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По форме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 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Согласовать с куратором</w:t>
            </w:r>
          </w:p>
        </w:tc>
      </w:tr>
      <w:tr w:rsidR="005C563B" w:rsidRPr="00052071" w:rsidTr="00FC1446">
        <w:tc>
          <w:tcPr>
            <w:tcW w:w="1480" w:type="dxa"/>
          </w:tcPr>
          <w:p w:rsidR="005C563B" w:rsidRDefault="005C563B" w:rsidP="005C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октября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 w:line="276" w:lineRule="auto"/>
              <w:ind w:left="7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Мониторинг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 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За учебный год</w:t>
            </w:r>
          </w:p>
        </w:tc>
      </w:tr>
      <w:tr w:rsidR="005C563B" w:rsidRPr="00052071" w:rsidTr="00FC1446">
        <w:tc>
          <w:tcPr>
            <w:tcW w:w="1480" w:type="dxa"/>
          </w:tcPr>
          <w:p w:rsidR="005C563B" w:rsidRPr="003C322D" w:rsidRDefault="005C563B" w:rsidP="005C563B">
            <w:pPr>
              <w:pStyle w:val="a5"/>
              <w:tabs>
                <w:tab w:val="left" w:pos="176"/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C322D">
              <w:rPr>
                <w:rFonts w:ascii="Times New Roman" w:hAnsi="Times New Roman" w:cs="Times New Roman"/>
              </w:rPr>
              <w:t>оябрь</w:t>
            </w:r>
            <w:r>
              <w:rPr>
                <w:rFonts w:ascii="Times New Roman" w:hAnsi="Times New Roman" w:cs="Times New Roman"/>
              </w:rPr>
              <w:t xml:space="preserve"> (№1)</w:t>
            </w:r>
          </w:p>
          <w:p w:rsidR="005C563B" w:rsidRPr="003C322D" w:rsidRDefault="005C563B" w:rsidP="005C563B">
            <w:pPr>
              <w:pStyle w:val="a5"/>
              <w:tabs>
                <w:tab w:val="left" w:pos="176"/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 w:line="276" w:lineRule="auto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Семинар – совещание</w:t>
            </w:r>
          </w:p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 w:line="276" w:lineRule="auto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 «Из опыта методической и образовательной деятельности базовых площадок ГАНОУ СО «Дворец молодёжи» по </w:t>
            </w:r>
            <w:r>
              <w:rPr>
                <w:rFonts w:eastAsia="Calibri"/>
                <w:color w:val="000000" w:themeColor="text1"/>
                <w:kern w:val="24"/>
              </w:rPr>
              <w:lastRenderedPageBreak/>
              <w:t>реализации инновационных образовательных проектов»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lastRenderedPageBreak/>
              <w:t xml:space="preserve">обмен опытом методической и образовательной деятельности с целью повышения качества реализации и внедренческой перспективы развития инновационных проектов образовательных организаций - </w:t>
            </w:r>
            <w:r>
              <w:rPr>
                <w:color w:val="000000" w:themeColor="text1"/>
                <w:kern w:val="24"/>
              </w:rPr>
              <w:lastRenderedPageBreak/>
              <w:t xml:space="preserve">базовых площадок ГАНОУ СО «Дворец молодёжи».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 w:rsidRPr="005C563B">
              <w:rPr>
                <w:rFonts w:eastAsia="Calibri"/>
                <w:color w:val="000000" w:themeColor="text1"/>
                <w:kern w:val="24"/>
              </w:rPr>
              <w:lastRenderedPageBreak/>
              <w:t xml:space="preserve"> </w:t>
            </w:r>
            <w:r>
              <w:rPr>
                <w:rFonts w:eastAsia="Calibri"/>
                <w:color w:val="000000" w:themeColor="text1"/>
                <w:kern w:val="24"/>
                <w:lang w:val="en-US"/>
              </w:rPr>
              <w:t xml:space="preserve">on-line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руководители, заместители руководителей, методисты, педагоги, иные специалисты и кураторы базовых </w:t>
            </w:r>
            <w:r>
              <w:rPr>
                <w:rFonts w:eastAsia="Calibri"/>
                <w:color w:val="000000" w:themeColor="text1"/>
                <w:kern w:val="24"/>
              </w:rPr>
              <w:lastRenderedPageBreak/>
              <w:t>площадок ГАНОУ СО «Дворец молодёжи».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lastRenderedPageBreak/>
              <w:t>Практика!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 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Заявки на выступление от методистов и ПДО</w:t>
            </w:r>
          </w:p>
        </w:tc>
      </w:tr>
      <w:tr w:rsidR="005C563B" w:rsidRPr="00052071" w:rsidTr="00FC1446">
        <w:tc>
          <w:tcPr>
            <w:tcW w:w="1480" w:type="dxa"/>
          </w:tcPr>
          <w:p w:rsidR="005C563B" w:rsidRPr="003C322D" w:rsidRDefault="005C563B" w:rsidP="005C563B">
            <w:pPr>
              <w:pStyle w:val="a5"/>
              <w:tabs>
                <w:tab w:val="left" w:pos="176"/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февраля 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 w:line="276" w:lineRule="auto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Отчет</w:t>
            </w:r>
            <w:r>
              <w:rPr>
                <w:rFonts w:eastAsia="Calibri"/>
                <w:color w:val="000000" w:themeColor="text1"/>
                <w:kern w:val="24"/>
              </w:rPr>
              <w:t xml:space="preserve"> по реализации </w:t>
            </w:r>
            <w:proofErr w:type="gramStart"/>
            <w:r>
              <w:rPr>
                <w:rFonts w:eastAsia="Calibri"/>
                <w:color w:val="000000" w:themeColor="text1"/>
                <w:kern w:val="24"/>
              </w:rPr>
              <w:t xml:space="preserve">проекта  </w:t>
            </w: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за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 xml:space="preserve"> полугодие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Самоконтроль, координация и коррекция деятельности по реализации проекта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На электронную почту </w: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t>grigoryeva</w: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t>@</w: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t>irc</w: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t>66.</w: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t>ru</w:t>
            </w:r>
            <w:r>
              <w:rPr>
                <w:rFonts w:eastAsia="Calibri"/>
                <w:color w:val="000000" w:themeColor="text1"/>
                <w:kern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Все БП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По форме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Согласовать с куратором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 </w:t>
            </w:r>
          </w:p>
        </w:tc>
      </w:tr>
      <w:tr w:rsidR="005C563B" w:rsidRPr="00052071" w:rsidTr="00A44E3F">
        <w:tc>
          <w:tcPr>
            <w:tcW w:w="1480" w:type="dxa"/>
          </w:tcPr>
          <w:p w:rsidR="005C563B" w:rsidRDefault="005C563B" w:rsidP="005C563B">
            <w:pPr>
              <w:pStyle w:val="a5"/>
              <w:tabs>
                <w:tab w:val="left" w:pos="176"/>
                <w:tab w:val="left" w:pos="318"/>
              </w:tabs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апреля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 w:line="276" w:lineRule="auto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Анализ использования оборудования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Сведения об использовании и сохранности оборудования, переданного в безвозмездное пользование базовым площадкам ГАНОУ СО «Дворец молодёжи»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На электронную почту </w:t>
            </w:r>
            <w:hyperlink r:id="rId6" w:history="1">
              <w:r>
                <w:rPr>
                  <w:rStyle w:val="a4"/>
                  <w:rFonts w:eastAsia="Calibri"/>
                  <w:kern w:val="24"/>
                  <w:lang w:val="en-US"/>
                </w:rPr>
                <w:t>petrovaa</w:t>
              </w:r>
            </w:hyperlink>
            <w:hyperlink r:id="rId7" w:history="1">
              <w:r>
                <w:rPr>
                  <w:rStyle w:val="a4"/>
                  <w:rFonts w:eastAsia="Calibri"/>
                  <w:kern w:val="24"/>
                </w:rPr>
                <w:t>@</w:t>
              </w:r>
            </w:hyperlink>
            <w:hyperlink r:id="rId8" w:history="1">
              <w:r>
                <w:rPr>
                  <w:rStyle w:val="a4"/>
                  <w:rFonts w:eastAsia="Calibri"/>
                  <w:kern w:val="24"/>
                  <w:lang w:val="en-US"/>
                </w:rPr>
                <w:t>irc</w:t>
              </w:r>
            </w:hyperlink>
            <w:hyperlink r:id="rId9" w:history="1">
              <w:r>
                <w:rPr>
                  <w:rStyle w:val="a4"/>
                  <w:rFonts w:eastAsia="Calibri"/>
                  <w:kern w:val="24"/>
                </w:rPr>
                <w:t>66.</w:t>
              </w:r>
            </w:hyperlink>
            <w:hyperlink r:id="rId10" w:history="1">
              <w:r>
                <w:rPr>
                  <w:rStyle w:val="a4"/>
                  <w:rFonts w:eastAsia="Calibri"/>
                  <w:kern w:val="24"/>
                  <w:lang w:val="en-US"/>
                </w:rPr>
                <w:t>ru</w:t>
              </w:r>
            </w:hyperlink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Для БП кроме «Педагогическая инноватика»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По форме</w:t>
            </w:r>
          </w:p>
        </w:tc>
      </w:tr>
      <w:tr w:rsidR="005C563B" w:rsidRPr="00052071" w:rsidTr="00A44E3F">
        <w:tc>
          <w:tcPr>
            <w:tcW w:w="1480" w:type="dxa"/>
          </w:tcPr>
          <w:p w:rsidR="005C563B" w:rsidRPr="000938A3" w:rsidRDefault="005C563B" w:rsidP="005C563B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938A3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(№2)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 w:line="276" w:lineRule="auto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Семинар – совещание</w:t>
            </w:r>
          </w:p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 w:line="276" w:lineRule="auto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 «Из опыта методической и образовательной деятельности БПГАНОУ СО «Дворец молодёжи» по реализации инновационных образовательных проектов»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обмен опытом методической и образовательной деятельности с целью повышения качества реализации и внедренческой перспективы развития инновационных проектов образовательных организаций – базовых площадок ГАНОУ СО «Дворец молодёжи».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lang w:val="en-US"/>
              </w:rPr>
              <w:t>On-line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руководители, заместители руководителей, методисты, педагоги, иные специалисты и кураторы базовых площадок ГАНОУ СО «Дворец молодёжи».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Практика!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 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Заявки на выступление от методистов и ПДО</w:t>
            </w:r>
          </w:p>
        </w:tc>
      </w:tr>
      <w:tr w:rsidR="005C563B" w:rsidRPr="00052071" w:rsidTr="00A44E3F">
        <w:tc>
          <w:tcPr>
            <w:tcW w:w="1480" w:type="dxa"/>
          </w:tcPr>
          <w:p w:rsidR="005C563B" w:rsidRPr="00E93ADC" w:rsidRDefault="005C563B" w:rsidP="005C563B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ADC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 w:line="276" w:lineRule="auto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Форум-квест «Мир вокруг меня. Славим города Среднего Урала»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Самостоятельное исследование обучающимися особенностей истории и культуры Урала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P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eastAsia="Calibri"/>
                <w:color w:val="000000" w:themeColor="text1"/>
                <w:kern w:val="24"/>
                <w:lang w:val="en-US"/>
              </w:rPr>
              <w:t xml:space="preserve">I </w:t>
            </w:r>
            <w:r>
              <w:rPr>
                <w:rFonts w:eastAsia="Calibri"/>
                <w:color w:val="000000" w:themeColor="text1"/>
                <w:kern w:val="24"/>
              </w:rPr>
              <w:t>этап</w:t>
            </w:r>
            <w:r>
              <w:rPr>
                <w:rFonts w:eastAsia="Calibri"/>
                <w:color w:val="000000" w:themeColor="text1"/>
                <w:kern w:val="24"/>
                <w:lang w:val="en-US"/>
              </w:rPr>
              <w:t xml:space="preserve"> – </w:t>
            </w:r>
            <w:r>
              <w:rPr>
                <w:rFonts w:eastAsia="Calibri"/>
                <w:color w:val="000000" w:themeColor="text1"/>
                <w:kern w:val="24"/>
              </w:rPr>
              <w:t>заочно</w:t>
            </w:r>
          </w:p>
          <w:p w:rsidR="005C563B" w:rsidRP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eastAsia="Calibri"/>
                <w:color w:val="000000" w:themeColor="text1"/>
                <w:kern w:val="24"/>
                <w:lang w:val="en-US"/>
              </w:rPr>
              <w:t xml:space="preserve">II </w:t>
            </w:r>
            <w:r>
              <w:rPr>
                <w:rFonts w:eastAsia="Calibri"/>
                <w:color w:val="000000" w:themeColor="text1"/>
                <w:kern w:val="24"/>
              </w:rPr>
              <w:t>этап</w:t>
            </w:r>
            <w:r>
              <w:rPr>
                <w:rFonts w:eastAsia="Calibri"/>
                <w:color w:val="000000" w:themeColor="text1"/>
                <w:kern w:val="24"/>
                <w:lang w:val="en-US"/>
              </w:rPr>
              <w:t xml:space="preserve"> – on-line</w:t>
            </w:r>
          </w:p>
          <w:p w:rsidR="005C563B" w:rsidRP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eastAsia="Calibri"/>
                <w:color w:val="000000" w:themeColor="text1"/>
                <w:kern w:val="24"/>
                <w:lang w:val="en-US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lang w:val="en-US"/>
              </w:rPr>
              <w:t>I</w:t>
            </w:r>
            <w:r w:rsidRPr="005C563B">
              <w:rPr>
                <w:rFonts w:eastAsia="Calibri"/>
                <w:color w:val="000000" w:themeColor="text1"/>
                <w:kern w:val="24"/>
              </w:rPr>
              <w:t xml:space="preserve"> </w:t>
            </w:r>
            <w:r>
              <w:rPr>
                <w:rFonts w:eastAsia="Calibri"/>
                <w:color w:val="000000" w:themeColor="text1"/>
                <w:kern w:val="24"/>
              </w:rPr>
              <w:t>этап – обучающиеся БП из городов-юбиляров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lang w:val="en-US"/>
              </w:rPr>
              <w:t>II</w:t>
            </w:r>
            <w:r w:rsidRPr="005C563B">
              <w:rPr>
                <w:rFonts w:eastAsia="Calibri"/>
                <w:color w:val="000000" w:themeColor="text1"/>
                <w:kern w:val="24"/>
              </w:rPr>
              <w:t xml:space="preserve"> </w:t>
            </w:r>
            <w:r>
              <w:rPr>
                <w:rFonts w:eastAsia="Calibri"/>
                <w:color w:val="000000" w:themeColor="text1"/>
                <w:kern w:val="24"/>
              </w:rPr>
              <w:t>этап – команды из ОО др. МО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Два этапа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lang w:val="en-US"/>
              </w:rPr>
              <w:t>II</w:t>
            </w:r>
            <w:r w:rsidRPr="005C563B">
              <w:rPr>
                <w:rFonts w:eastAsia="Calibri"/>
                <w:color w:val="000000" w:themeColor="text1"/>
                <w:kern w:val="24"/>
              </w:rPr>
              <w:t xml:space="preserve"> </w:t>
            </w:r>
            <w:r>
              <w:rPr>
                <w:rFonts w:eastAsia="Calibri"/>
                <w:color w:val="000000" w:themeColor="text1"/>
                <w:kern w:val="24"/>
              </w:rPr>
              <w:t>этап – лагерь дневного пребывания</w:t>
            </w:r>
          </w:p>
        </w:tc>
      </w:tr>
      <w:tr w:rsidR="005C563B" w:rsidRPr="00052071" w:rsidTr="00A44E3F">
        <w:tc>
          <w:tcPr>
            <w:tcW w:w="1480" w:type="dxa"/>
          </w:tcPr>
          <w:p w:rsidR="005C563B" w:rsidRPr="00E93ADC" w:rsidRDefault="005C563B" w:rsidP="005C563B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июня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 w:line="276" w:lineRule="auto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 xml:space="preserve">Мониторинг деятельности педагога </w:t>
            </w:r>
          </w:p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 w:line="276" w:lineRule="auto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Theme="minorEastAsia"/>
                <w:color w:val="000000" w:themeColor="text1"/>
                <w:kern w:val="24"/>
              </w:rPr>
              <w:t>Анализ деятельности педагога в рамках реализации проекта образовательной организации - базовой площадки ГАНОУ СО «Дворец молодёжи»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На электронную почту </w:t>
            </w:r>
            <w:hyperlink r:id="rId11" w:history="1">
              <w:r>
                <w:rPr>
                  <w:rStyle w:val="a4"/>
                  <w:rFonts w:eastAsia="Calibri"/>
                  <w:kern w:val="24"/>
                  <w:lang w:val="en-US"/>
                </w:rPr>
                <w:t>petrovaa</w:t>
              </w:r>
            </w:hyperlink>
            <w:hyperlink r:id="rId12" w:history="1">
              <w:r>
                <w:rPr>
                  <w:rStyle w:val="a4"/>
                  <w:rFonts w:eastAsia="Calibri"/>
                  <w:kern w:val="24"/>
                </w:rPr>
                <w:t>@</w:t>
              </w:r>
            </w:hyperlink>
            <w:hyperlink r:id="rId13" w:history="1">
              <w:r>
                <w:rPr>
                  <w:rStyle w:val="a4"/>
                  <w:rFonts w:eastAsia="Calibri"/>
                  <w:kern w:val="24"/>
                  <w:lang w:val="en-US"/>
                </w:rPr>
                <w:t>irc</w:t>
              </w:r>
            </w:hyperlink>
            <w:hyperlink r:id="rId14" w:history="1">
              <w:r>
                <w:rPr>
                  <w:rStyle w:val="a4"/>
                  <w:rFonts w:eastAsia="Calibri"/>
                  <w:kern w:val="24"/>
                </w:rPr>
                <w:t>66.</w:t>
              </w:r>
            </w:hyperlink>
            <w:hyperlink r:id="rId15" w:history="1">
              <w:r>
                <w:rPr>
                  <w:rStyle w:val="a4"/>
                  <w:rFonts w:eastAsia="Calibri"/>
                  <w:kern w:val="24"/>
                  <w:lang w:val="en-US"/>
                </w:rPr>
                <w:t>ru</w:t>
              </w:r>
            </w:hyperlink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Все БП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По форме</w:t>
            </w:r>
          </w:p>
        </w:tc>
      </w:tr>
      <w:tr w:rsidR="005C563B" w:rsidRPr="00052071" w:rsidTr="00A44E3F">
        <w:tc>
          <w:tcPr>
            <w:tcW w:w="1480" w:type="dxa"/>
          </w:tcPr>
          <w:p w:rsidR="005C563B" w:rsidRPr="00E93ADC" w:rsidRDefault="005C563B" w:rsidP="005C563B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 июня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 w:line="276" w:lineRule="auto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Аналитический Отчет</w:t>
            </w:r>
            <w:r>
              <w:rPr>
                <w:rFonts w:eastAsia="Calibri"/>
                <w:color w:val="000000" w:themeColor="text1"/>
                <w:kern w:val="24"/>
              </w:rPr>
              <w:t xml:space="preserve"> по реализации </w:t>
            </w:r>
            <w:proofErr w:type="gramStart"/>
            <w:r>
              <w:rPr>
                <w:rFonts w:eastAsia="Calibri"/>
                <w:color w:val="000000" w:themeColor="text1"/>
                <w:kern w:val="24"/>
              </w:rPr>
              <w:t xml:space="preserve">проекта  </w:t>
            </w: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за</w:t>
            </w:r>
            <w:proofErr w:type="gramEnd"/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 xml:space="preserve"> год (нарастающим итогом)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Самоанализ, координация и коррекция деятельности относительно основной цели проекта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На электронную почту </w: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t>grigoryeva</w: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t>@</w: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t>irc</w: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t>66.</w: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t>ru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Все БП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По форме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Согласовать с куратором</w:t>
            </w:r>
          </w:p>
        </w:tc>
      </w:tr>
      <w:tr w:rsidR="005C563B" w:rsidRPr="00052071" w:rsidTr="00A44E3F">
        <w:tc>
          <w:tcPr>
            <w:tcW w:w="1480" w:type="dxa"/>
          </w:tcPr>
          <w:p w:rsidR="005C563B" w:rsidRPr="00E93ADC" w:rsidRDefault="005C563B" w:rsidP="005C563B">
            <w:pPr>
              <w:tabs>
                <w:tab w:val="left" w:pos="176"/>
                <w:tab w:val="left" w:pos="3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3ADC">
              <w:rPr>
                <w:rFonts w:ascii="Times New Roman" w:hAnsi="Times New Roman" w:cs="Times New Roman"/>
                <w:sz w:val="24"/>
                <w:szCs w:val="24"/>
              </w:rPr>
              <w:t xml:space="preserve">С 1 июля 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 w:line="276" w:lineRule="auto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Областной конкурс инновационных педагогических проектов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 xml:space="preserve">Выявление и внедрение педагогических инноваций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lang w:val="en-US"/>
              </w:rPr>
              <w:t>I</w:t>
            </w:r>
            <w:r w:rsidRPr="005C563B">
              <w:rPr>
                <w:rFonts w:eastAsia="Calibri"/>
                <w:color w:val="000000" w:themeColor="text1"/>
                <w:kern w:val="24"/>
              </w:rPr>
              <w:t xml:space="preserve"> </w:t>
            </w:r>
            <w:r>
              <w:rPr>
                <w:rFonts w:eastAsia="Calibri"/>
                <w:color w:val="000000" w:themeColor="text1"/>
                <w:kern w:val="24"/>
              </w:rPr>
              <w:t>этап – заочно</w:t>
            </w:r>
          </w:p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lang w:val="en-US"/>
              </w:rPr>
              <w:t>II</w:t>
            </w:r>
            <w:r w:rsidRPr="005C563B">
              <w:rPr>
                <w:rFonts w:eastAsia="Calibri"/>
                <w:color w:val="000000" w:themeColor="text1"/>
                <w:kern w:val="24"/>
              </w:rPr>
              <w:t xml:space="preserve"> </w:t>
            </w:r>
            <w:r>
              <w:rPr>
                <w:rFonts w:eastAsia="Calibri"/>
                <w:color w:val="000000" w:themeColor="text1"/>
                <w:kern w:val="24"/>
              </w:rPr>
              <w:t>этап – очно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Специалисты образовательных организаций СО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Командное участие в реализации</w:t>
            </w:r>
          </w:p>
        </w:tc>
      </w:tr>
      <w:tr w:rsidR="005C563B" w:rsidRPr="00052071" w:rsidTr="006F01F9">
        <w:tc>
          <w:tcPr>
            <w:tcW w:w="1480" w:type="dxa"/>
            <w:tcBorders>
              <w:bottom w:val="single" w:sz="12" w:space="0" w:color="auto"/>
            </w:tcBorders>
          </w:tcPr>
          <w:p w:rsidR="005C563B" w:rsidRPr="00E93ADC" w:rsidRDefault="005C563B" w:rsidP="005C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DC"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7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 xml:space="preserve">Мониторинг </w:t>
            </w:r>
          </w:p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7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реализации проекта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Количественные показатели эффективности и качества проекта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На электронную почту </w: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t>grigoryeva</w: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t>@</w: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t>irc</w: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t>66.</w: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t>ru</w: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Все БП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За </w:t>
            </w: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прошедший</w:t>
            </w:r>
            <w:r>
              <w:rPr>
                <w:rFonts w:eastAsia="Calibri"/>
                <w:color w:val="000000" w:themeColor="text1"/>
                <w:kern w:val="24"/>
              </w:rPr>
              <w:t xml:space="preserve"> учебный год (1.09-31.08) </w:t>
            </w:r>
            <w:r>
              <w:rPr>
                <w:rFonts w:eastAsia="Calibri"/>
                <w:color w:val="000000" w:themeColor="text1"/>
                <w:kern w:val="24"/>
                <w:sz w:val="20"/>
                <w:szCs w:val="20"/>
              </w:rPr>
              <w:t>По форме</w:t>
            </w:r>
          </w:p>
        </w:tc>
      </w:tr>
      <w:tr w:rsidR="005C563B" w:rsidRPr="00052071" w:rsidTr="006F01F9">
        <w:tc>
          <w:tcPr>
            <w:tcW w:w="1480" w:type="dxa"/>
            <w:tcBorders>
              <w:top w:val="single" w:sz="12" w:space="0" w:color="auto"/>
            </w:tcBorders>
          </w:tcPr>
          <w:p w:rsidR="005C563B" w:rsidRPr="00E93ADC" w:rsidRDefault="005C563B" w:rsidP="005C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ADC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7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О</w:t>
            </w:r>
            <w:r>
              <w:rPr>
                <w:rFonts w:eastAsia="Calibri"/>
                <w:i/>
                <w:iCs/>
                <w:color w:val="000000" w:themeColor="text1"/>
                <w:kern w:val="24"/>
                <w:lang w:val="en-US"/>
              </w:rPr>
              <w:t>n-line</w:t>
            </w: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 xml:space="preserve"> - совещание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Планирование совместной деятельности ДМ и БП на месяц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lang w:val="en-US"/>
              </w:rPr>
              <w:t>on-line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Все БП, </w:t>
            </w:r>
          </w:p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кураторы БП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Обязательно для всех БП</w:t>
            </w:r>
          </w:p>
        </w:tc>
      </w:tr>
      <w:tr w:rsidR="005C563B" w:rsidRPr="00052071" w:rsidTr="006F01F9">
        <w:tc>
          <w:tcPr>
            <w:tcW w:w="1480" w:type="dxa"/>
          </w:tcPr>
          <w:p w:rsidR="005C563B" w:rsidRPr="00E93ADC" w:rsidRDefault="005C563B" w:rsidP="005C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Семинар – презентация</w:t>
            </w:r>
          </w:p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72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Демонстрация навыков и компетенций, полученных обучающимися БП в рамках проекта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На территории БП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Все БП, </w:t>
            </w:r>
          </w:p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кураторы БП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По плану БП Только дети!</w:t>
            </w:r>
          </w:p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1 </w:t>
            </w:r>
            <w:proofErr w:type="gramStart"/>
            <w:r>
              <w:rPr>
                <w:rFonts w:eastAsia="Calibri"/>
                <w:color w:val="000000" w:themeColor="text1"/>
                <w:kern w:val="24"/>
              </w:rPr>
              <w:t>раз  -</w:t>
            </w:r>
            <w:proofErr w:type="gramEnd"/>
            <w:r>
              <w:rPr>
                <w:rFonts w:eastAsia="Calibri"/>
                <w:color w:val="000000" w:themeColor="text1"/>
                <w:kern w:val="24"/>
              </w:rPr>
              <w:t xml:space="preserve"> обязательно </w:t>
            </w:r>
          </w:p>
        </w:tc>
      </w:tr>
      <w:tr w:rsidR="005C563B" w:rsidRPr="00052071" w:rsidTr="006F01F9">
        <w:tc>
          <w:tcPr>
            <w:tcW w:w="1480" w:type="dxa"/>
            <w:tcBorders>
              <w:bottom w:val="single" w:sz="12" w:space="0" w:color="auto"/>
            </w:tcBorders>
          </w:tcPr>
          <w:p w:rsidR="005C563B" w:rsidRPr="00E93ADC" w:rsidRDefault="005C563B" w:rsidP="005C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Выставка</w:t>
            </w:r>
            <w:r>
              <w:rPr>
                <w:rFonts w:eastAsia="Calibri"/>
                <w:color w:val="000000" w:themeColor="text1"/>
                <w:kern w:val="24"/>
              </w:rPr>
              <w:t xml:space="preserve"> работ в рамках проектов </w:t>
            </w:r>
          </w:p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firstLine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БП ГАНОУ СО «Дворец молодёжи»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Демонстрация творческих </w:t>
            </w:r>
            <w:proofErr w:type="gramStart"/>
            <w:r>
              <w:rPr>
                <w:rFonts w:eastAsia="Calibri"/>
                <w:color w:val="000000" w:themeColor="text1"/>
                <w:kern w:val="24"/>
              </w:rPr>
              <w:t>работ  обучающихся</w:t>
            </w:r>
            <w:proofErr w:type="gramEnd"/>
            <w:r>
              <w:rPr>
                <w:rFonts w:eastAsia="Calibri"/>
                <w:color w:val="000000" w:themeColor="text1"/>
                <w:kern w:val="24"/>
              </w:rPr>
              <w:t xml:space="preserve"> БП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Заочно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Все БП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Конкурс-выставка</w:t>
            </w:r>
          </w:p>
        </w:tc>
      </w:tr>
      <w:tr w:rsidR="005C563B" w:rsidRPr="00052071" w:rsidTr="006F01F9">
        <w:tc>
          <w:tcPr>
            <w:tcW w:w="1480" w:type="dxa"/>
            <w:tcBorders>
              <w:top w:val="single" w:sz="12" w:space="0" w:color="auto"/>
            </w:tcBorders>
          </w:tcPr>
          <w:p w:rsidR="005C563B" w:rsidRPr="00E93ADC" w:rsidRDefault="005C563B" w:rsidP="005C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 – 15 апреля</w:t>
            </w:r>
          </w:p>
        </w:tc>
        <w:tc>
          <w:tcPr>
            <w:tcW w:w="319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i/>
                <w:iCs/>
                <w:color w:val="000000" w:themeColor="text1"/>
                <w:kern w:val="24"/>
              </w:rPr>
              <w:t>Сборник</w:t>
            </w:r>
            <w:r>
              <w:rPr>
                <w:rFonts w:eastAsia="Calibri"/>
                <w:color w:val="000000" w:themeColor="text1"/>
                <w:kern w:val="24"/>
              </w:rPr>
              <w:t xml:space="preserve"> образовательных инновационных практик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Трансляция методического, педагогического и руководящего опыта в рамках проекта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sz w:val="20"/>
                <w:szCs w:val="20"/>
              </w:rPr>
              <w:t>Издательский отдел ГАНОУ СО «Дворец молодёжи»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Все БП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eastAsia="Calibri"/>
                <w:color w:val="000000" w:themeColor="text1"/>
                <w:kern w:val="24"/>
              </w:rPr>
              <w:t>Антиплагиат</w:t>
            </w:r>
            <w:proofErr w:type="spellEnd"/>
            <w:r>
              <w:rPr>
                <w:rFonts w:eastAsia="Calibri"/>
                <w:color w:val="000000" w:themeColor="text1"/>
                <w:kern w:val="24"/>
              </w:rPr>
              <w:t>!</w:t>
            </w:r>
          </w:p>
        </w:tc>
      </w:tr>
      <w:tr w:rsidR="005C563B" w:rsidRPr="00052071" w:rsidTr="006F01F9">
        <w:tc>
          <w:tcPr>
            <w:tcW w:w="1480" w:type="dxa"/>
          </w:tcPr>
          <w:p w:rsidR="005C563B" w:rsidRPr="00E93ADC" w:rsidRDefault="005C563B" w:rsidP="005C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Раздел «Центр инновационного и гуманитарного образования» на сайте </w:t>
            </w:r>
            <w:bookmarkStart w:id="0" w:name="_GoBack"/>
            <w:bookmarkEnd w:id="0"/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fldChar w:fldCharType="begin"/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instrText xml:space="preserve"> </w:instrTex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instrText>HYPERLINK</w:instrTex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instrText xml:space="preserve"> "</w:instrTex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instrText>http</w:instrTex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instrText>://</w:instrTex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instrText>www</w:instrTex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instrText>.</w:instrTex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instrText>dm</w:instrTex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instrText>-</w:instrTex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instrText>centre</w:instrTex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instrText>.</w:instrTex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instrText>ru</w:instrText>
            </w:r>
            <w:r w:rsidRPr="005C563B">
              <w:rPr>
                <w:rFonts w:eastAsia="Calibri"/>
                <w:color w:val="0000FF"/>
                <w:kern w:val="24"/>
                <w:u w:val="single"/>
              </w:rPr>
              <w:instrText xml:space="preserve">/" </w:instrTex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fldChar w:fldCharType="separate"/>
            </w:r>
            <w:r>
              <w:rPr>
                <w:rStyle w:val="a4"/>
                <w:rFonts w:eastAsia="Calibri"/>
                <w:kern w:val="24"/>
                <w:lang w:val="en-US"/>
              </w:rPr>
              <w:t>www</w:t>
            </w:r>
            <w:r>
              <w:rPr>
                <w:rFonts w:eastAsia="Calibri"/>
                <w:color w:val="0000FF"/>
                <w:kern w:val="24"/>
                <w:u w:val="single"/>
                <w:lang w:val="en-US"/>
              </w:rPr>
              <w:fldChar w:fldCharType="end"/>
            </w:r>
            <w:hyperlink r:id="rId16" w:history="1">
              <w:r>
                <w:rPr>
                  <w:rStyle w:val="a4"/>
                  <w:rFonts w:eastAsia="Calibri"/>
                  <w:kern w:val="24"/>
                </w:rPr>
                <w:t>.</w:t>
              </w:r>
            </w:hyperlink>
            <w:hyperlink r:id="rId17" w:history="1">
              <w:r>
                <w:rPr>
                  <w:rStyle w:val="a4"/>
                  <w:rFonts w:eastAsia="Calibri"/>
                  <w:kern w:val="24"/>
                  <w:lang w:val="en-US"/>
                </w:rPr>
                <w:t>dm</w:t>
              </w:r>
            </w:hyperlink>
            <w:hyperlink r:id="rId18" w:history="1">
              <w:r>
                <w:rPr>
                  <w:rStyle w:val="a4"/>
                  <w:rFonts w:eastAsia="Calibri"/>
                  <w:kern w:val="24"/>
                </w:rPr>
                <w:t>-</w:t>
              </w:r>
            </w:hyperlink>
            <w:hyperlink r:id="rId19" w:history="1">
              <w:r>
                <w:rPr>
                  <w:rStyle w:val="a4"/>
                  <w:rFonts w:eastAsia="Calibri"/>
                  <w:kern w:val="24"/>
                  <w:lang w:val="en-US"/>
                </w:rPr>
                <w:t>centre</w:t>
              </w:r>
            </w:hyperlink>
            <w:hyperlink r:id="rId20" w:history="1">
              <w:r>
                <w:rPr>
                  <w:rStyle w:val="a4"/>
                  <w:rFonts w:eastAsia="Calibri"/>
                  <w:kern w:val="24"/>
                </w:rPr>
                <w:t>.</w:t>
              </w:r>
            </w:hyperlink>
            <w:hyperlink r:id="rId21" w:history="1">
              <w:r>
                <w:rPr>
                  <w:rStyle w:val="a4"/>
                  <w:rFonts w:eastAsia="Calibri"/>
                  <w:kern w:val="24"/>
                  <w:lang w:val="en-US"/>
                </w:rPr>
                <w:t>ru</w:t>
              </w:r>
            </w:hyperlink>
            <w:r>
              <w:rPr>
                <w:rFonts w:eastAsia="Calibri"/>
                <w:color w:val="000000" w:themeColor="text1"/>
                <w:kern w:val="24"/>
                <w:lang w:val="en-US"/>
              </w:rPr>
              <w:t xml:space="preserve"> </w:t>
            </w:r>
          </w:p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(подразделы «События» и «Календарь мероприятий»)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Информирование о новостях, значимых мероприятиях или их итогах, произошедших на БП, включая успешные выступления обучающихся БП на конкурсных мероприятиях по тематикам проектов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сайт </w:t>
            </w:r>
            <w:hyperlink r:id="rId22" w:history="1">
              <w:r>
                <w:rPr>
                  <w:rStyle w:val="a4"/>
                  <w:rFonts w:eastAsia="Calibri"/>
                  <w:kern w:val="24"/>
                  <w:lang w:val="en-US"/>
                </w:rPr>
                <w:t>www</w:t>
              </w:r>
            </w:hyperlink>
            <w:hyperlink r:id="rId23" w:history="1">
              <w:r>
                <w:rPr>
                  <w:rStyle w:val="a4"/>
                  <w:rFonts w:eastAsia="Calibri"/>
                  <w:kern w:val="24"/>
                </w:rPr>
                <w:t>.</w:t>
              </w:r>
            </w:hyperlink>
            <w:hyperlink r:id="rId24" w:history="1">
              <w:r>
                <w:rPr>
                  <w:rStyle w:val="a4"/>
                  <w:rFonts w:eastAsia="Calibri"/>
                  <w:kern w:val="24"/>
                  <w:lang w:val="en-US"/>
                </w:rPr>
                <w:t>dm</w:t>
              </w:r>
            </w:hyperlink>
            <w:hyperlink r:id="rId25" w:history="1">
              <w:r>
                <w:rPr>
                  <w:rStyle w:val="a4"/>
                  <w:rFonts w:eastAsia="Calibri"/>
                  <w:kern w:val="24"/>
                </w:rPr>
                <w:t>-</w:t>
              </w:r>
            </w:hyperlink>
            <w:hyperlink r:id="rId26" w:history="1">
              <w:r>
                <w:rPr>
                  <w:rStyle w:val="a4"/>
                  <w:rFonts w:eastAsia="Calibri"/>
                  <w:kern w:val="24"/>
                  <w:lang w:val="en-US"/>
                </w:rPr>
                <w:t>centre</w:t>
              </w:r>
            </w:hyperlink>
            <w:hyperlink r:id="rId27" w:history="1">
              <w:r>
                <w:rPr>
                  <w:rStyle w:val="a4"/>
                  <w:rFonts w:eastAsia="Calibri"/>
                  <w:kern w:val="24"/>
                </w:rPr>
                <w:t>.</w:t>
              </w:r>
            </w:hyperlink>
            <w:hyperlink r:id="rId28" w:history="1">
              <w:r>
                <w:rPr>
                  <w:rStyle w:val="a4"/>
                  <w:rFonts w:eastAsia="Calibri"/>
                  <w:kern w:val="24"/>
                  <w:lang w:val="en-US"/>
                </w:rPr>
                <w:t>ru</w:t>
              </w:r>
            </w:hyperlink>
            <w:r>
              <w:rPr>
                <w:rFonts w:eastAsia="Calibri"/>
                <w:color w:val="000000" w:themeColor="text1"/>
                <w:kern w:val="24"/>
                <w:lang w:val="en-US"/>
              </w:rPr>
              <w:t xml:space="preserve"> </w:t>
            </w:r>
          </w:p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Все БП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Высылать регулярно!</w:t>
            </w:r>
          </w:p>
        </w:tc>
      </w:tr>
      <w:tr w:rsidR="005C563B" w:rsidRPr="00052071" w:rsidTr="006F01F9">
        <w:tc>
          <w:tcPr>
            <w:tcW w:w="1480" w:type="dxa"/>
          </w:tcPr>
          <w:p w:rsidR="005C563B" w:rsidRPr="00052071" w:rsidRDefault="005C563B" w:rsidP="005C5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Раздел «Инновационная деятельность» на сайте ОО-БП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sz w:val="20"/>
                <w:szCs w:val="20"/>
              </w:rPr>
              <w:t>Открытость информации о деятельности организации по реализации инновационного проекта в статусе БП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sz w:val="20"/>
                <w:szCs w:val="20"/>
              </w:rPr>
              <w:t>Раздел «Инновационная деятельность» на сайте ОО-БП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Все БП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5"/>
              <w:numPr>
                <w:ilvl w:val="0"/>
                <w:numId w:val="12"/>
              </w:numPr>
              <w:tabs>
                <w:tab w:val="left" w:pos="135"/>
                <w:tab w:val="left" w:pos="315"/>
              </w:tabs>
              <w:divId w:val="955600709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sz w:val="20"/>
                <w:szCs w:val="20"/>
              </w:rPr>
              <w:t>Свидетельство</w:t>
            </w:r>
          </w:p>
          <w:p w:rsidR="005C563B" w:rsidRDefault="005C563B" w:rsidP="005C563B">
            <w:pPr>
              <w:pStyle w:val="a5"/>
              <w:numPr>
                <w:ilvl w:val="0"/>
                <w:numId w:val="12"/>
              </w:numPr>
              <w:tabs>
                <w:tab w:val="left" w:pos="135"/>
                <w:tab w:val="left" w:pos="315"/>
              </w:tabs>
              <w:divId w:val="81340101"/>
              <w:rPr>
                <w:rFonts w:ascii="Arial" w:hAnsi="Arial" w:cs="Arial"/>
                <w:sz w:val="20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  <w:sz w:val="20"/>
                <w:szCs w:val="20"/>
              </w:rPr>
              <w:t>Программы Новости в рамках проекта</w:t>
            </w:r>
          </w:p>
        </w:tc>
      </w:tr>
      <w:tr w:rsidR="005C563B" w:rsidRPr="00052071" w:rsidTr="006F01F9">
        <w:tc>
          <w:tcPr>
            <w:tcW w:w="1480" w:type="dxa"/>
          </w:tcPr>
          <w:p w:rsidR="005C563B" w:rsidRDefault="005C563B" w:rsidP="005C5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tabs>
                <w:tab w:val="left" w:pos="317"/>
              </w:tabs>
              <w:spacing w:before="0" w:beforeAutospacing="0" w:after="0" w:afterAutospacing="0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Инвентаризация оборудования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Контроль сохранности и использования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На территории БП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Все БП кроме «Пед. </w:t>
            </w:r>
            <w:proofErr w:type="spellStart"/>
            <w:r>
              <w:rPr>
                <w:rFonts w:eastAsia="Calibri"/>
                <w:color w:val="000000" w:themeColor="text1"/>
                <w:kern w:val="24"/>
              </w:rPr>
              <w:t>нноватика</w:t>
            </w:r>
            <w:proofErr w:type="spellEnd"/>
            <w:r>
              <w:rPr>
                <w:rFonts w:eastAsia="Calibri"/>
                <w:color w:val="000000" w:themeColor="text1"/>
                <w:kern w:val="24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C563B" w:rsidRDefault="005C563B" w:rsidP="005C563B">
            <w:pPr>
              <w:pStyle w:val="a6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 xml:space="preserve">По отдельному графику </w:t>
            </w:r>
          </w:p>
          <w:p w:rsidR="005C563B" w:rsidRDefault="005C563B" w:rsidP="005C563B">
            <w:pPr>
              <w:pStyle w:val="a6"/>
              <w:tabs>
                <w:tab w:val="left" w:pos="34"/>
                <w:tab w:val="left" w:pos="317"/>
              </w:tabs>
              <w:spacing w:before="0" w:beforeAutospacing="0" w:after="0" w:afterAutospacing="0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Ремонт за счет БП</w:t>
            </w:r>
          </w:p>
          <w:p w:rsidR="005C563B" w:rsidRDefault="005C563B" w:rsidP="005C563B">
            <w:pPr>
              <w:pStyle w:val="a6"/>
              <w:tabs>
                <w:tab w:val="left" w:pos="34"/>
                <w:tab w:val="left" w:pos="317"/>
              </w:tabs>
              <w:spacing w:before="0" w:beforeAutospacing="0" w:after="0" w:afterAutospacing="0"/>
              <w:ind w:left="29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eastAsia="Calibri"/>
                <w:color w:val="000000" w:themeColor="text1"/>
                <w:kern w:val="24"/>
              </w:rPr>
              <w:t>Не выбрасывать!</w:t>
            </w:r>
          </w:p>
        </w:tc>
      </w:tr>
    </w:tbl>
    <w:p w:rsidR="00052071" w:rsidRPr="00052071" w:rsidRDefault="00052071" w:rsidP="004B5405">
      <w:pPr>
        <w:rPr>
          <w:rFonts w:ascii="Times New Roman" w:hAnsi="Times New Roman" w:cs="Times New Roman"/>
        </w:rPr>
      </w:pPr>
    </w:p>
    <w:sectPr w:rsidR="00052071" w:rsidRPr="00052071" w:rsidSect="0005207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44E57"/>
    <w:multiLevelType w:val="hybridMultilevel"/>
    <w:tmpl w:val="277AE2B4"/>
    <w:lvl w:ilvl="0" w:tplc="721055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8DC5513"/>
    <w:multiLevelType w:val="hybridMultilevel"/>
    <w:tmpl w:val="FD7C188E"/>
    <w:lvl w:ilvl="0" w:tplc="4B44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6EC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AF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C7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0A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A98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FEFA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28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83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3173AB"/>
    <w:multiLevelType w:val="hybridMultilevel"/>
    <w:tmpl w:val="0726A166"/>
    <w:lvl w:ilvl="0" w:tplc="772A2B6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428F5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62248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D41DF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AEAC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E08A5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D0037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C6E0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C0484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E951FA2"/>
    <w:multiLevelType w:val="hybridMultilevel"/>
    <w:tmpl w:val="63B8DF9C"/>
    <w:lvl w:ilvl="0" w:tplc="3970E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B7B7C"/>
    <w:multiLevelType w:val="hybridMultilevel"/>
    <w:tmpl w:val="43EE7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83AB3"/>
    <w:multiLevelType w:val="hybridMultilevel"/>
    <w:tmpl w:val="4780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57EE1"/>
    <w:multiLevelType w:val="hybridMultilevel"/>
    <w:tmpl w:val="A956ECE8"/>
    <w:lvl w:ilvl="0" w:tplc="43D25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89DD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3C2C1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7044B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78D5B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12436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4E4E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45CD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0315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4AE7700"/>
    <w:multiLevelType w:val="hybridMultilevel"/>
    <w:tmpl w:val="35462204"/>
    <w:lvl w:ilvl="0" w:tplc="7B306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DE38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4F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A6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69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F7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62C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838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2A6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42DAB"/>
    <w:multiLevelType w:val="hybridMultilevel"/>
    <w:tmpl w:val="7CCABD46"/>
    <w:lvl w:ilvl="0" w:tplc="9F3AF7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04939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4E60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EA19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8BA6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B6EAB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F4ABB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C5AA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405FA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9592B30"/>
    <w:multiLevelType w:val="hybridMultilevel"/>
    <w:tmpl w:val="FEF22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B1752"/>
    <w:multiLevelType w:val="hybridMultilevel"/>
    <w:tmpl w:val="CA2CA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66825"/>
    <w:multiLevelType w:val="hybridMultilevel"/>
    <w:tmpl w:val="25523500"/>
    <w:lvl w:ilvl="0" w:tplc="9AC627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2AC8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6DAF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2235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81B8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18BF1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6A54F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162BC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A715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71"/>
    <w:rsid w:val="000309E7"/>
    <w:rsid w:val="00052071"/>
    <w:rsid w:val="0006759B"/>
    <w:rsid w:val="000938A3"/>
    <w:rsid w:val="000C05FB"/>
    <w:rsid w:val="002E4518"/>
    <w:rsid w:val="00321F7F"/>
    <w:rsid w:val="003602A8"/>
    <w:rsid w:val="003C322D"/>
    <w:rsid w:val="00455CF9"/>
    <w:rsid w:val="004B5405"/>
    <w:rsid w:val="005024D5"/>
    <w:rsid w:val="005557B7"/>
    <w:rsid w:val="005C563B"/>
    <w:rsid w:val="006A2965"/>
    <w:rsid w:val="00856419"/>
    <w:rsid w:val="008E0EFD"/>
    <w:rsid w:val="00962AD2"/>
    <w:rsid w:val="009D5F67"/>
    <w:rsid w:val="00C42EB9"/>
    <w:rsid w:val="00C55F3E"/>
    <w:rsid w:val="00C60B0F"/>
    <w:rsid w:val="00C653F7"/>
    <w:rsid w:val="00D95372"/>
    <w:rsid w:val="00E10141"/>
    <w:rsid w:val="00E93ADC"/>
    <w:rsid w:val="00F0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4C8DC-42A6-4D10-AA5E-53432BED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02A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1014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0938A3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3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46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794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070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10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aa@irc66.ru" TargetMode="External"/><Relationship Id="rId13" Type="http://schemas.openxmlformats.org/officeDocument/2006/relationships/hyperlink" Target="mailto:petrovaa@irc66.ru" TargetMode="External"/><Relationship Id="rId18" Type="http://schemas.openxmlformats.org/officeDocument/2006/relationships/hyperlink" Target="http://www.dm-centre.ru/" TargetMode="External"/><Relationship Id="rId26" Type="http://schemas.openxmlformats.org/officeDocument/2006/relationships/hyperlink" Target="http://www.dm-centr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m-centre.ru/" TargetMode="External"/><Relationship Id="rId7" Type="http://schemas.openxmlformats.org/officeDocument/2006/relationships/hyperlink" Target="mailto:petrovaa@irc66.ru" TargetMode="External"/><Relationship Id="rId12" Type="http://schemas.openxmlformats.org/officeDocument/2006/relationships/hyperlink" Target="mailto:petrovaa@irc66.ru" TargetMode="External"/><Relationship Id="rId17" Type="http://schemas.openxmlformats.org/officeDocument/2006/relationships/hyperlink" Target="http://www.dm-centre.ru/" TargetMode="External"/><Relationship Id="rId25" Type="http://schemas.openxmlformats.org/officeDocument/2006/relationships/hyperlink" Target="http://www.dm-centr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m-centre.ru/" TargetMode="External"/><Relationship Id="rId20" Type="http://schemas.openxmlformats.org/officeDocument/2006/relationships/hyperlink" Target="http://www.dm-centre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petrovaa@irc66.ru" TargetMode="External"/><Relationship Id="rId11" Type="http://schemas.openxmlformats.org/officeDocument/2006/relationships/hyperlink" Target="mailto:petrovaa@irc66.ru" TargetMode="External"/><Relationship Id="rId24" Type="http://schemas.openxmlformats.org/officeDocument/2006/relationships/hyperlink" Target="http://www.dm-centr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rovaa@irc66.ru" TargetMode="External"/><Relationship Id="rId23" Type="http://schemas.openxmlformats.org/officeDocument/2006/relationships/hyperlink" Target="http://www.dm-centre.ru/" TargetMode="External"/><Relationship Id="rId28" Type="http://schemas.openxmlformats.org/officeDocument/2006/relationships/hyperlink" Target="http://www.dm-centre.ru/" TargetMode="External"/><Relationship Id="rId10" Type="http://schemas.openxmlformats.org/officeDocument/2006/relationships/hyperlink" Target="mailto:petrovaa@irc66.ru" TargetMode="External"/><Relationship Id="rId19" Type="http://schemas.openxmlformats.org/officeDocument/2006/relationships/hyperlink" Target="http://www.dm-centr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ovaa@irc66.ru" TargetMode="External"/><Relationship Id="rId14" Type="http://schemas.openxmlformats.org/officeDocument/2006/relationships/hyperlink" Target="mailto:petrovaa@irc66.ru" TargetMode="External"/><Relationship Id="rId22" Type="http://schemas.openxmlformats.org/officeDocument/2006/relationships/hyperlink" Target="http://www.dm-centre.ru/" TargetMode="External"/><Relationship Id="rId27" Type="http://schemas.openxmlformats.org/officeDocument/2006/relationships/hyperlink" Target="http://www.dm-centre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9A759-D76A-46C4-9278-399DD741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Конина</dc:creator>
  <cp:lastModifiedBy>Konina</cp:lastModifiedBy>
  <cp:revision>3</cp:revision>
  <dcterms:created xsi:type="dcterms:W3CDTF">2021-01-21T03:26:00Z</dcterms:created>
  <dcterms:modified xsi:type="dcterms:W3CDTF">2021-01-21T10:04:00Z</dcterms:modified>
</cp:coreProperties>
</file>