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2B" w:rsidRPr="0075598E" w:rsidRDefault="000B1F2B" w:rsidP="000B1F2B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75598E">
        <w:rPr>
          <w:rFonts w:ascii="Times New Roman" w:hAnsi="Times New Roman"/>
          <w:b/>
          <w:sz w:val="28"/>
          <w:szCs w:val="24"/>
        </w:rPr>
        <w:t>Методическая работа.</w:t>
      </w:r>
    </w:p>
    <w:p w:rsidR="000B1F2B" w:rsidRPr="00FA5C10" w:rsidRDefault="000B1F2B" w:rsidP="000B1F2B">
      <w:pPr>
        <w:spacing w:after="120" w:line="240" w:lineRule="atLeast"/>
        <w:rPr>
          <w:rFonts w:ascii="Times New Roman" w:hAnsi="Times New Roman"/>
          <w:b/>
          <w:szCs w:val="24"/>
        </w:rPr>
      </w:pPr>
      <w:r w:rsidRPr="00FA5C10">
        <w:rPr>
          <w:rFonts w:ascii="Times New Roman" w:hAnsi="Times New Roman"/>
          <w:b/>
          <w:szCs w:val="24"/>
        </w:rPr>
        <w:t>Внедрение современных стандартов качества образования, обеспечивающих индивидуализацию образовательной траектории и достижения учениками качественных образовательных результатов.</w:t>
      </w:r>
    </w:p>
    <w:p w:rsidR="000B1F2B" w:rsidRPr="00FA5C10" w:rsidRDefault="000B1F2B" w:rsidP="000B1F2B">
      <w:pPr>
        <w:spacing w:after="120" w:line="240" w:lineRule="atLeast"/>
        <w:rPr>
          <w:rFonts w:ascii="Times New Roman" w:hAnsi="Times New Roman"/>
          <w:szCs w:val="24"/>
        </w:rPr>
      </w:pPr>
      <w:r w:rsidRPr="00FA5C10">
        <w:rPr>
          <w:rFonts w:ascii="Times New Roman" w:hAnsi="Times New Roman"/>
          <w:szCs w:val="24"/>
        </w:rPr>
        <w:t>Цель :  Обеспечение различных индивидуальных траекторий получения полноценного образования, учитывающего способности, возможности, интересы учеников.</w:t>
      </w:r>
    </w:p>
    <w:p w:rsidR="000B1F2B" w:rsidRPr="00FA5C10" w:rsidRDefault="000B1F2B" w:rsidP="000B1F2B">
      <w:pPr>
        <w:spacing w:after="120" w:line="240" w:lineRule="atLeast"/>
        <w:rPr>
          <w:rFonts w:ascii="Times New Roman" w:hAnsi="Times New Roman"/>
          <w:b/>
          <w:bCs/>
          <w:szCs w:val="24"/>
        </w:rPr>
      </w:pPr>
      <w:r w:rsidRPr="00FA5C10">
        <w:rPr>
          <w:rFonts w:ascii="Times New Roman" w:hAnsi="Times New Roman"/>
          <w:b/>
          <w:bCs/>
          <w:szCs w:val="24"/>
        </w:rPr>
        <w:t>Задачи:</w:t>
      </w:r>
    </w:p>
    <w:p w:rsidR="000B1F2B" w:rsidRPr="00FA5C10" w:rsidRDefault="000B1F2B" w:rsidP="000B1F2B">
      <w:pPr>
        <w:pStyle w:val="a5"/>
        <w:numPr>
          <w:ilvl w:val="0"/>
          <w:numId w:val="3"/>
        </w:numPr>
        <w:spacing w:after="120" w:line="240" w:lineRule="atLeast"/>
        <w:rPr>
          <w:rFonts w:ascii="Times New Roman" w:hAnsi="Times New Roman"/>
          <w:szCs w:val="24"/>
        </w:rPr>
      </w:pPr>
      <w:r w:rsidRPr="00FA5C10">
        <w:rPr>
          <w:rFonts w:ascii="Times New Roman" w:hAnsi="Times New Roman"/>
          <w:szCs w:val="24"/>
        </w:rPr>
        <w:t>Совершенствование методики проведения урока с учетом активизации использования индивидуальной и групповой работы со слабоуспевающими и одаренными учащимися.</w:t>
      </w:r>
    </w:p>
    <w:p w:rsidR="000B1F2B" w:rsidRPr="00FA5C10" w:rsidRDefault="000B1F2B" w:rsidP="000B1F2B">
      <w:pPr>
        <w:pStyle w:val="a5"/>
        <w:numPr>
          <w:ilvl w:val="0"/>
          <w:numId w:val="3"/>
        </w:numPr>
        <w:spacing w:after="120" w:line="240" w:lineRule="atLeast"/>
        <w:rPr>
          <w:rFonts w:ascii="Times New Roman" w:hAnsi="Times New Roman"/>
          <w:szCs w:val="24"/>
        </w:rPr>
      </w:pPr>
      <w:r w:rsidRPr="00FA5C10">
        <w:rPr>
          <w:rFonts w:ascii="Times New Roman" w:hAnsi="Times New Roman"/>
          <w:szCs w:val="24"/>
        </w:rPr>
        <w:t xml:space="preserve">Разработка учебных, научно-методических и дидактических материалов, сосредоточение основных усилий педагогов МАОУ СОШ №4 на создание у учащихся выпускных классов научной базы для успешного продолжения образования. </w:t>
      </w:r>
    </w:p>
    <w:p w:rsidR="000B1F2B" w:rsidRPr="00FA5C10" w:rsidRDefault="000B1F2B" w:rsidP="000B1F2B">
      <w:pPr>
        <w:pStyle w:val="a5"/>
        <w:numPr>
          <w:ilvl w:val="0"/>
          <w:numId w:val="3"/>
        </w:numPr>
        <w:spacing w:after="120" w:line="240" w:lineRule="atLeast"/>
        <w:rPr>
          <w:rFonts w:ascii="Times New Roman" w:hAnsi="Times New Roman"/>
          <w:szCs w:val="24"/>
        </w:rPr>
      </w:pPr>
      <w:r w:rsidRPr="00FA5C10">
        <w:rPr>
          <w:rFonts w:ascii="Times New Roman" w:hAnsi="Times New Roman"/>
          <w:szCs w:val="24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 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0B1F2B" w:rsidRPr="00FA5C10" w:rsidRDefault="000B1F2B" w:rsidP="000B1F2B">
      <w:pPr>
        <w:pStyle w:val="a5"/>
        <w:numPr>
          <w:ilvl w:val="0"/>
          <w:numId w:val="3"/>
        </w:numPr>
        <w:spacing w:after="120" w:line="240" w:lineRule="atLeast"/>
        <w:rPr>
          <w:rFonts w:ascii="Times New Roman" w:hAnsi="Times New Roman"/>
          <w:szCs w:val="24"/>
        </w:rPr>
      </w:pPr>
      <w:r w:rsidRPr="00FA5C10">
        <w:rPr>
          <w:rFonts w:ascii="Times New Roman" w:hAnsi="Times New Roman"/>
          <w:szCs w:val="24"/>
        </w:rPr>
        <w:t>Обеспечение  своевременного, эффективного взаимодействия  всех участников образовательной деятельности. 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0B1F2B" w:rsidRPr="00FA5C10" w:rsidRDefault="000B1F2B" w:rsidP="000B1F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FA5C10">
        <w:rPr>
          <w:rFonts w:ascii="Times New Roman" w:hAnsi="Times New Roman"/>
          <w:szCs w:val="24"/>
        </w:rPr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0B1F2B" w:rsidRPr="00FA5C10" w:rsidRDefault="000B1F2B" w:rsidP="000B1F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FA5C10">
        <w:rPr>
          <w:rFonts w:ascii="Times New Roman" w:hAnsi="Times New Roman"/>
          <w:szCs w:val="24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0B1F2B" w:rsidRPr="00FA5C10" w:rsidRDefault="000B1F2B" w:rsidP="000B1F2B">
      <w:pPr>
        <w:pStyle w:val="a5"/>
        <w:numPr>
          <w:ilvl w:val="0"/>
          <w:numId w:val="3"/>
        </w:numPr>
        <w:rPr>
          <w:rFonts w:ascii="Times New Roman" w:eastAsiaTheme="minorHAnsi" w:hAnsi="Times New Roman"/>
          <w:szCs w:val="24"/>
        </w:rPr>
      </w:pPr>
      <w:r w:rsidRPr="00FA5C10">
        <w:rPr>
          <w:rFonts w:ascii="Times New Roman" w:hAnsi="Times New Roman"/>
          <w:szCs w:val="24"/>
        </w:rPr>
        <w:t>Работа по реализации внутришкольного проекта «</w:t>
      </w:r>
      <w:r w:rsidRPr="00FA5C10">
        <w:rPr>
          <w:rFonts w:ascii="Times New Roman" w:eastAsiaTheme="minorHAnsi" w:hAnsi="Times New Roman"/>
          <w:szCs w:val="24"/>
        </w:rPr>
        <w:t xml:space="preserve">Методика и инструментарий мониторинга успешности освоения и применения обучающимися универсальных учебных действий». </w:t>
      </w:r>
    </w:p>
    <w:p w:rsidR="000B1F2B" w:rsidRPr="00FA5C10" w:rsidRDefault="000B1F2B" w:rsidP="000B1F2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FA5C10">
        <w:rPr>
          <w:rFonts w:ascii="Times New Roman" w:hAnsi="Times New Roman"/>
          <w:b/>
          <w:szCs w:val="28"/>
        </w:rPr>
        <w:t>Формы методической работы: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Cs w:val="28"/>
        </w:rPr>
      </w:pPr>
      <w:r w:rsidRPr="00FA5C10">
        <w:rPr>
          <w:rFonts w:ascii="Times New Roman" w:hAnsi="Times New Roman"/>
          <w:bCs/>
          <w:iCs/>
          <w:color w:val="000000"/>
          <w:szCs w:val="28"/>
        </w:rPr>
        <w:t>работа педсоветов;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Cs w:val="28"/>
        </w:rPr>
      </w:pPr>
      <w:r w:rsidRPr="00FA5C10">
        <w:rPr>
          <w:rFonts w:ascii="Times New Roman" w:hAnsi="Times New Roman"/>
          <w:bCs/>
          <w:iCs/>
          <w:color w:val="000000"/>
          <w:szCs w:val="28"/>
        </w:rPr>
        <w:t>работа методических объединений;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 w:rsidRPr="00FA5C10">
        <w:rPr>
          <w:rFonts w:ascii="Times New Roman" w:hAnsi="Times New Roman"/>
          <w:color w:val="000000"/>
          <w:szCs w:val="28"/>
        </w:rPr>
        <w:t>работа педагогов над темами самообразования;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FA5C10">
        <w:rPr>
          <w:rFonts w:ascii="Times New Roman" w:hAnsi="Times New Roman"/>
          <w:color w:val="000000"/>
          <w:szCs w:val="28"/>
        </w:rPr>
        <w:t>открытые уроки;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FA5C10">
        <w:rPr>
          <w:rFonts w:ascii="Times New Roman" w:hAnsi="Times New Roman"/>
          <w:szCs w:val="28"/>
        </w:rPr>
        <w:t>обобщение передового педагогического опыта учителей;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FA5C10">
        <w:rPr>
          <w:rFonts w:ascii="Times New Roman" w:hAnsi="Times New Roman"/>
          <w:szCs w:val="28"/>
        </w:rPr>
        <w:t>внеклассная работа;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FA5C10">
        <w:rPr>
          <w:rFonts w:ascii="Times New Roman" w:hAnsi="Times New Roman"/>
          <w:szCs w:val="28"/>
        </w:rPr>
        <w:t>аттестация педагогических кадров, участие в конкурсах и конференциях;</w:t>
      </w:r>
    </w:p>
    <w:p w:rsidR="000B1F2B" w:rsidRPr="00FA5C10" w:rsidRDefault="000B1F2B" w:rsidP="000B1F2B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FA5C10">
        <w:rPr>
          <w:rFonts w:ascii="Times New Roman" w:hAnsi="Times New Roman"/>
          <w:szCs w:val="28"/>
        </w:rPr>
        <w:t>организация и контроль курсовой подготовки учителей.</w:t>
      </w:r>
    </w:p>
    <w:p w:rsidR="000B1F2B" w:rsidRDefault="000B1F2B" w:rsidP="000B1F2B">
      <w:pPr>
        <w:rPr>
          <w:rFonts w:ascii="Times New Roman" w:hAnsi="Times New Roman"/>
          <w:sz w:val="24"/>
          <w:szCs w:val="24"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660"/>
        <w:gridCol w:w="2160"/>
        <w:gridCol w:w="2520"/>
        <w:gridCol w:w="1233"/>
      </w:tblGrid>
      <w:tr w:rsidR="000B1F2B" w:rsidRPr="00F425AE" w:rsidTr="00D4338A">
        <w:tc>
          <w:tcPr>
            <w:tcW w:w="270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Направления работы</w:t>
            </w: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Примечания </w:t>
            </w:r>
          </w:p>
        </w:tc>
      </w:tr>
      <w:tr w:rsidR="000B1F2B" w:rsidRPr="00F425AE" w:rsidTr="00D4338A">
        <w:trPr>
          <w:trHeight w:val="1098"/>
        </w:trPr>
        <w:tc>
          <w:tcPr>
            <w:tcW w:w="2700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2.1.  Работа ШМО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Заседание руководителей ШМО «Организация методической работы в новом учебном году»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планирование работы школьных МО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внесение коррективов в рабочие программы в соответствии с новой редакцией ФГОС, с учётом концепций преподавания предметов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Проанализировать освоенные часы ООП по уровням общего образования на год реализации программы и уровень общего образования:</w:t>
            </w:r>
          </w:p>
          <w:p w:rsidR="000B1F2B" w:rsidRPr="00F425AE" w:rsidRDefault="000B1F2B" w:rsidP="000B1F2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 каждому учебному предмету обязательной части учебного плана и части, формируемой участниками образовательных отношений;</w:t>
            </w:r>
          </w:p>
          <w:p w:rsidR="000B1F2B" w:rsidRPr="00F425AE" w:rsidRDefault="000B1F2B" w:rsidP="000B1F2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 курсам внеурочной деятельности.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2. Провести диагностику учеников, которая позволит выявить остаточные знания по предметам учебного плана и скорректировать содержание образования рабочих программ.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3. Отобрать содержание по учебным предметам и скорректировать рабочие программы, в том числе тематическое планирование.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4. Обсудить итоги проведенной работы управленческой и педагогической командой.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5. Проанализировать готовность всех педагогов работать в системе дистанционного обучения, применять дистанционные технологии и электронные образовательные ресурсы на случай, если будет объявлен режим самоизоляции или карантин, или осуществлять образовательную деятельность в очно-заочной, заочной форме.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934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Заседания ШМО: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- результаты ЕГЭ, ОГЭ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организация внутришкольного контроля, ВПР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- входная, рубежная, итоговая диагностика: подходы к формированию КИМов в 2020 году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-анализ и планирование  основных мероприятий по подготовке к ЕГЭ(ОГЭ)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Разработка КИМов для  проведения  промежуточной аттестации.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Октябрь - ноябрь 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, руководители ШМО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625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705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Планирование работы с «одарёнными детьми» и детьми «группы риска».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организация работы с одарёнными детьми (проектная деятельность, участие в предметных олимпиадах, конкурсах и др.)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Проведение школьного тура предметных олимпиад, подготовка к городской олимпиаде: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начальная школа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- основная, старшая школа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Подготовка и участие в  городской предметной олимпиаде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Ноябрь-Декабрь 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Заместители директора 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B1F2B" w:rsidRPr="00F425AE" w:rsidTr="00D4338A">
        <w:trPr>
          <w:trHeight w:val="509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Организация работы с детьми «группы риска», испытывающими общеучебные затруднения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Заместители директора, председатели ШМО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1098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Организация работы с аттестующимися педагогами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Самоопределение каждого учителя по представлению методического опыта в этом учебном году. Планирование работы по теме сообразования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1098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Открытые уроки по теме самообразования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Аттестующийся педагоги, педагоги-предметники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1098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Обобщение и распространение опыта работы педагогов школы по внедрению технологий дистанционного обучения:</w:t>
            </w:r>
          </w:p>
          <w:p w:rsidR="000B1F2B" w:rsidRPr="00F425AE" w:rsidRDefault="000B1F2B" w:rsidP="00D433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изучить успешные образовательные практики дистанционного обучения, массового применения обучающих онлайн-платформ;</w:t>
            </w:r>
          </w:p>
          <w:p w:rsidR="000B1F2B" w:rsidRPr="00F425AE" w:rsidRDefault="000B1F2B" w:rsidP="00D433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представить опыт школы на уровне региона, города, муниципального образования, а также отдельных педагогов на уровне школы, чтобы реализовать программы, в том числе дополнительные, с помощью ДОТ, ЭОР и онлайн-платформ.</w:t>
            </w:r>
          </w:p>
          <w:p w:rsidR="000B1F2B" w:rsidRPr="00F425AE" w:rsidRDefault="000B1F2B" w:rsidP="00D433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color w:val="000000"/>
                <w:sz w:val="20"/>
                <w:szCs w:val="20"/>
              </w:rPr>
              <w:t>организовать цикл мастер-классов для изучения педагогическим коллективом основ работы в дистанционном режиме, дистанционных образовательных технологий (ДОТ) и электронных образовательных ресурсов (ЭОР) в образовательной деятельности, знакомства с обучающими онлайн-платформами, ресурсами;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color w:val="000000"/>
                <w:sz w:val="20"/>
                <w:szCs w:val="20"/>
              </w:rPr>
              <w:t>обеспечить готовность педагогов реализовать образовательные программы с помощью ДОТ и ЭОР.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Заместители директора, председатели ШМО, педагоги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906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 «Организация учебно-воспитательного процесса для детей с ОВЗ»   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1. Организация сопровождения детей с ОВЗ.  План мероприятий. (Кокорина Н.Г.)</w:t>
            </w:r>
          </w:p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2. Родительское собрание –консультация для родителей детей ОВЗ (Кокорина Н.Г., Сергеев А.А.)</w:t>
            </w:r>
          </w:p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3. Проведение Психолого-педагогических консилиумов (Кокорина Н.Г.)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 – декабрь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Руководители ШМО,  учителя - предметники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895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Создание школьной базы данных :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Авторские формы педагогического сопровождения обучающегося;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Методические разработки проведения уроков, тематических мероприятий;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Председатели ШМО, зам. директора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54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Подготовка, проведение и анализ промежуточной аттестации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октябрь – май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Заместители директора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54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Результаты годового мониторинга учебного процесса. (промежуточная аттестация, ВПР,ОГЭ,ЕГЭ) 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май-июль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Заместители директора , председатели ШМО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54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Презентация элективных курсов, курсов внеурочной деятельности на 2020-21 учебный год.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, руководители ШМО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54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Отчёты руководителей ШМО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, руководители ШМО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495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ШМО классных руководителей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I. Тема: </w:t>
            </w: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«Организация воспитательной работы в школе на 2020-2021 учебный год».</w:t>
            </w:r>
          </w:p>
          <w:p w:rsidR="000B1F2B" w:rsidRPr="00F425AE" w:rsidRDefault="000B1F2B" w:rsidP="00D4338A">
            <w:pPr>
              <w:pStyle w:val="c4c3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ru-RU"/>
              </w:rPr>
            </w:pPr>
            <w:r w:rsidRPr="00F425AE">
              <w:rPr>
                <w:rFonts w:eastAsia="Times New Roman"/>
                <w:sz w:val="20"/>
                <w:szCs w:val="20"/>
              </w:rPr>
              <w:t>1. Анализ работы ШМО КР за 2019-2020 учебный год.</w:t>
            </w:r>
            <w:r w:rsidRPr="00F425AE">
              <w:rPr>
                <w:sz w:val="20"/>
                <w:szCs w:val="20"/>
                <w:lang w:eastAsia="ru-RU"/>
              </w:rPr>
              <w:t xml:space="preserve"> </w:t>
            </w:r>
          </w:p>
          <w:p w:rsidR="000B1F2B" w:rsidRPr="00F425AE" w:rsidRDefault="000B1F2B" w:rsidP="00D4338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2. Целевые установки по организации воспитательной работы на новый учебный год. Нормативно-правовое обеспечение воспитательной работы в школе в 2020-2021 учебном году. Программа воспитания 2020-2021.  Функциональные обязанности классного руководителя;</w:t>
            </w:r>
          </w:p>
          <w:p w:rsidR="000B1F2B" w:rsidRPr="00F425AE" w:rsidRDefault="000B1F2B" w:rsidP="00D4338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3. Особенности организации воспитательной работы в период пандемии и дистанционного обучения</w:t>
            </w:r>
          </w:p>
          <w:p w:rsidR="000B1F2B" w:rsidRPr="00F425AE" w:rsidRDefault="000B1F2B" w:rsidP="00D4338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4. План воспитательной работы в 2020-21 учебном году</w:t>
            </w:r>
          </w:p>
          <w:p w:rsidR="000B1F2B" w:rsidRPr="00F425AE" w:rsidRDefault="000B1F2B" w:rsidP="00D4338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5. Планирование работы  КР на 2020-2021 учебный год.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6. Планирование внеурочной деятельности, работы объединений дополнительного образования и секций.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I</w:t>
            </w: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I</w:t>
            </w: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F425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Применение современных технологий в воспитательной работе. Как сделать классное дело интересным и содержательным? </w:t>
            </w:r>
          </w:p>
          <w:p w:rsidR="000B1F2B" w:rsidRPr="00F425AE" w:rsidRDefault="000B1F2B" w:rsidP="00D4338A">
            <w:pPr>
              <w:pStyle w:val="c4c3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425AE">
              <w:rPr>
                <w:sz w:val="20"/>
                <w:szCs w:val="20"/>
              </w:rPr>
              <w:t xml:space="preserve">1. Применение новых технологий в воспитательной работе. </w:t>
            </w:r>
          </w:p>
          <w:p w:rsidR="000B1F2B" w:rsidRPr="00F425AE" w:rsidRDefault="000B1F2B" w:rsidP="00D433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2. Ярмарка педагогических идей на тему: «Как сделать классное дело интересным и содержательным». </w:t>
            </w:r>
            <w:r w:rsidRPr="00F425AE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</w:t>
            </w:r>
            <w:r w:rsidRPr="00F425AE">
              <w:rPr>
                <w:rStyle w:val="c32c19"/>
                <w:rFonts w:ascii="Times New Roman" w:hAnsi="Times New Roman"/>
                <w:i/>
                <w:iCs/>
                <w:sz w:val="20"/>
                <w:szCs w:val="20"/>
              </w:rPr>
              <w:t xml:space="preserve"> из опыта работы классных руководителей)</w:t>
            </w:r>
          </w:p>
          <w:p w:rsidR="000B1F2B" w:rsidRPr="00F425AE" w:rsidRDefault="000B1F2B" w:rsidP="00D433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3.Познакомить классных руководителей с различными формами проведения классных часов. </w:t>
            </w:r>
            <w:r w:rsidRPr="00F425AE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</w:t>
            </w:r>
            <w:r w:rsidRPr="00F425AE">
              <w:rPr>
                <w:rStyle w:val="c32c19"/>
                <w:rFonts w:ascii="Times New Roman" w:hAnsi="Times New Roman"/>
                <w:i/>
                <w:iCs/>
                <w:sz w:val="20"/>
                <w:szCs w:val="20"/>
              </w:rPr>
              <w:t xml:space="preserve"> из опыта работы классных руководителей)</w:t>
            </w:r>
          </w:p>
          <w:p w:rsidR="000B1F2B" w:rsidRPr="00F425AE" w:rsidRDefault="000B1F2B" w:rsidP="00D4338A">
            <w:pPr>
              <w:pStyle w:val="c4c3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ru-RU"/>
              </w:rPr>
            </w:pPr>
            <w:r w:rsidRPr="00F425AE">
              <w:rPr>
                <w:sz w:val="20"/>
                <w:szCs w:val="20"/>
              </w:rPr>
              <w:t>4.Роль классного руководителя в системе воспитания школьников в условиях реализации ФГОС.</w:t>
            </w:r>
            <w:r w:rsidRPr="00F425AE">
              <w:rPr>
                <w:sz w:val="20"/>
                <w:szCs w:val="20"/>
                <w:lang w:eastAsia="ru-RU"/>
              </w:rPr>
              <w:t xml:space="preserve"> </w:t>
            </w:r>
          </w:p>
          <w:p w:rsidR="000B1F2B" w:rsidRPr="00F425AE" w:rsidRDefault="000B1F2B" w:rsidP="00D4338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sz w:val="20"/>
                <w:szCs w:val="20"/>
              </w:rPr>
              <w:t xml:space="preserve">5. 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>Организация работы классного руководителя с детьми «группы риска»</w:t>
            </w:r>
          </w:p>
          <w:p w:rsidR="000B1F2B" w:rsidRPr="00F425AE" w:rsidRDefault="000B1F2B" w:rsidP="00D4338A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25AE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I</w:t>
            </w:r>
            <w:r w:rsidRPr="00F425AE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II</w:t>
            </w:r>
            <w:r w:rsidRPr="00F425AE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F425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Нравственно-патриотическое воспитание школьников через различные виды деятельности.</w:t>
            </w:r>
          </w:p>
          <w:p w:rsidR="000B1F2B" w:rsidRPr="00F425AE" w:rsidRDefault="000B1F2B" w:rsidP="00D4338A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color w:val="000000"/>
                <w:sz w:val="20"/>
                <w:szCs w:val="20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учащихся.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color w:val="000000"/>
                <w:sz w:val="20"/>
                <w:szCs w:val="20"/>
              </w:rPr>
              <w:t>2.Современные формы работы по духовно-нравственному воспитанию в общеобразовательной организации.</w:t>
            </w:r>
            <w:r w:rsidRPr="00F425AE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(</w:t>
            </w:r>
            <w:r w:rsidRPr="00F425AE">
              <w:rPr>
                <w:rStyle w:val="c32c19"/>
                <w:rFonts w:ascii="Times New Roman" w:hAnsi="Times New Roman"/>
                <w:i/>
                <w:iCs/>
                <w:sz w:val="20"/>
                <w:szCs w:val="20"/>
              </w:rPr>
              <w:t xml:space="preserve"> из опыта работы классных руководителей)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color w:val="000000"/>
                <w:sz w:val="20"/>
                <w:szCs w:val="20"/>
              </w:rPr>
              <w:t>3. Взаимодействие семьи и школы: проблемы и пути их решения.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1F2B" w:rsidRPr="00F425AE" w:rsidRDefault="000B1F2B" w:rsidP="00D4338A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F425AE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</w:t>
            </w:r>
            <w:r w:rsidRPr="00F425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425AE">
              <w:rPr>
                <w:b w:val="0"/>
                <w:sz w:val="20"/>
                <w:szCs w:val="20"/>
              </w:rPr>
              <w:t>Практическая часть: из опыта работы классных руководителей.</w:t>
            </w:r>
          </w:p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>Формы взаи</w:t>
            </w:r>
            <w:r w:rsidRPr="00F425AE">
              <w:rPr>
                <w:b w:val="0"/>
                <w:bCs w:val="0"/>
                <w:sz w:val="20"/>
                <w:szCs w:val="20"/>
              </w:rPr>
              <w:t>мо</w:t>
            </w:r>
            <w:r w:rsidRPr="00F425AE">
              <w:rPr>
                <w:b w:val="0"/>
                <w:sz w:val="20"/>
                <w:szCs w:val="20"/>
              </w:rPr>
              <w:t>действия семьи и школы, способствующие формированию  нравственных качеств личности учащихся</w:t>
            </w:r>
          </w:p>
          <w:p w:rsidR="000B1F2B" w:rsidRPr="00F425AE" w:rsidRDefault="000B1F2B" w:rsidP="00D4338A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>Работа классного руководителя по профилактике вредных привычек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I</w:t>
            </w: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V</w:t>
            </w: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«Системный подход к решению проблемы формирования активной гражданской позиции обучающихся».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1.</w:t>
            </w:r>
            <w:r w:rsidRPr="00F425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425AE">
              <w:rPr>
                <w:rFonts w:ascii="Times New Roman" w:hAnsi="Times New Roman"/>
                <w:bCs/>
                <w:sz w:val="20"/>
                <w:szCs w:val="20"/>
              </w:rPr>
              <w:t>Современные воспитательные технологии и формирование активной гражданской позиции.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Style w:val="c32c19"/>
                <w:rFonts w:ascii="Times New Roman" w:hAnsi="Times New Roman"/>
                <w:i/>
                <w:iCs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3. Из опыта работы по формированию активной гражданской позиции.</w:t>
            </w:r>
            <w:r w:rsidRPr="00F425AE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(</w:t>
            </w:r>
            <w:r w:rsidRPr="00F425AE">
              <w:rPr>
                <w:rStyle w:val="c32c19"/>
                <w:rFonts w:ascii="Times New Roman" w:hAnsi="Times New Roman"/>
                <w:i/>
                <w:iCs/>
                <w:sz w:val="20"/>
                <w:szCs w:val="20"/>
              </w:rPr>
              <w:t xml:space="preserve"> из опыта работы классных руководителей)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Style w:val="c32c19"/>
                <w:rFonts w:ascii="Times New Roman" w:hAnsi="Times New Roman"/>
                <w:i/>
                <w:iCs/>
                <w:sz w:val="20"/>
                <w:szCs w:val="20"/>
              </w:rPr>
            </w:pPr>
            <w:r w:rsidRPr="00F425AE">
              <w:rPr>
                <w:rStyle w:val="c0"/>
                <w:rFonts w:ascii="Times New Roman" w:hAnsi="Times New Roman"/>
                <w:sz w:val="20"/>
                <w:szCs w:val="20"/>
              </w:rPr>
              <w:t>4. Педагогическое обеспечение деятельности ученического самоуправления в классе</w:t>
            </w:r>
          </w:p>
          <w:p w:rsidR="000B1F2B" w:rsidRPr="00F425AE" w:rsidRDefault="000B1F2B" w:rsidP="00D433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V</w:t>
            </w:r>
            <w:r w:rsidRPr="00F425AE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</w:rPr>
              <w:t>.</w:t>
            </w:r>
            <w:r w:rsidRPr="00F425AE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 Итоги работы классных коллективов за 2020-2021 учебный год</w:t>
            </w:r>
            <w:r w:rsidRPr="00F425AE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3.Диагностика уровня воспитанности классного коллектива.</w:t>
            </w:r>
            <w:r w:rsidRPr="00F425AE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4.Анализ деятельности  ШМО  классных  руководителей  за  2020-2021  учебный  год.</w:t>
            </w:r>
            <w:r w:rsidRPr="00F425AE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5.Составление  перспективного  плана  работы  ШМО  классных  руководителей  на  2021-2022 учебный  год.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Кокорина Н.Г.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837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«День открытых дверей»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(начальная, основная и старшая школа: проведение открытых уроков, внеклассных мероприятий, конференция).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- 1 – 4 классы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- 5 – 11 классы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администрация,             пед. коллектив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702"/>
        </w:trPr>
        <w:tc>
          <w:tcPr>
            <w:tcW w:w="2700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2.2. Работа с мотивированными детьми.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pStyle w:val="a3"/>
              <w:rPr>
                <w:sz w:val="20"/>
                <w:szCs w:val="20"/>
              </w:rPr>
            </w:pPr>
            <w:r w:rsidRPr="00F425AE">
              <w:rPr>
                <w:sz w:val="20"/>
                <w:szCs w:val="20"/>
              </w:rPr>
              <w:t xml:space="preserve">Школьный Фестиваль проектов </w:t>
            </w:r>
          </w:p>
          <w:p w:rsidR="000B1F2B" w:rsidRPr="00F425AE" w:rsidRDefault="000B1F2B" w:rsidP="00D4338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Кокорина Н.Г.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1438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>Привлечение  школьников к участию  в различных  городских, областных, краевых, российских и международных  конкурсах, олимпиадах.</w:t>
            </w:r>
          </w:p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</w:p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694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 xml:space="preserve">Смотр портфолио обучающихся , Защита портфолио 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Апрель-май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694"/>
        </w:trPr>
        <w:tc>
          <w:tcPr>
            <w:tcW w:w="270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>Федеральный проект «Точка роста»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особому плану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37"/>
        </w:trPr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  2.3. Повышение квалификации учителей и обмен опытом.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>Представление опыта работы  учителей по теме самообразования, теме  школы.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Учителя-предметники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729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>Участие в семинарах, научно-практических конференциях, педагогических чтениях, конкурсах.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года.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86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 xml:space="preserve">Повышение квалификации учителей  через курсовую подготовку 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Зам. директора 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773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pStyle w:val="a3"/>
              <w:rPr>
                <w:b w:val="0"/>
                <w:sz w:val="20"/>
                <w:szCs w:val="20"/>
              </w:rPr>
            </w:pPr>
            <w:r w:rsidRPr="00F425AE">
              <w:rPr>
                <w:b w:val="0"/>
                <w:sz w:val="20"/>
                <w:szCs w:val="20"/>
              </w:rPr>
              <w:t xml:space="preserve"> Взаимообучение  через обмен опытом.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B1F2B" w:rsidRPr="00F425AE" w:rsidRDefault="000B1F2B" w:rsidP="000B1F2B">
      <w:pPr>
        <w:rPr>
          <w:sz w:val="20"/>
          <w:szCs w:val="20"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660"/>
        <w:gridCol w:w="2160"/>
        <w:gridCol w:w="2520"/>
        <w:gridCol w:w="1233"/>
      </w:tblGrid>
      <w:tr w:rsidR="000B1F2B" w:rsidRPr="00F425AE" w:rsidTr="00D4338A">
        <w:trPr>
          <w:trHeight w:val="595"/>
        </w:trPr>
        <w:tc>
          <w:tcPr>
            <w:tcW w:w="2700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2.4. План заседаний педагогического совета 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2020 – 2021 учебный год</w:t>
            </w: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Педсовет « Анализ условий и результатов качества образования и воспитания школы в 2019-20 гг.  План работы школы в 2020-21 учебном году».</w:t>
            </w:r>
          </w:p>
          <w:p w:rsidR="000B1F2B" w:rsidRPr="00F425AE" w:rsidRDefault="000B1F2B" w:rsidP="00D4338A">
            <w:pPr>
              <w:rPr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Вопросы:</w:t>
            </w:r>
            <w:r w:rsidRPr="00F425AE">
              <w:rPr>
                <w:sz w:val="20"/>
                <w:szCs w:val="20"/>
              </w:rPr>
              <w:t xml:space="preserve"> 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sz w:val="20"/>
                <w:szCs w:val="20"/>
              </w:rPr>
              <w:t xml:space="preserve">1. 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>Отчет по выполнению муниципального задания и результатах самообследования  работы школы  за 2019-2020 учебный год. – Нехай Е.А.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2. План  работы МАОУ СОШ №4 на новый 2020-2021 учебный год.                            (администрация)                                                                                                     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3. Принятие календарного учебного графика МАОУ СОШ №4 на 2020-2021 учебный год.                                                              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4. Инструктаж по ОТ и ТБ  (Сергеев А.А.)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2024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Педсовет №2</w:t>
            </w:r>
          </w:p>
          <w:p w:rsidR="000B1F2B" w:rsidRPr="00F425AE" w:rsidRDefault="000B1F2B" w:rsidP="00D4338A">
            <w:pPr>
              <w:pStyle w:val="a5"/>
              <w:ind w:left="10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« Модель профильного обучения в МАОУ СОШ №4»: факторы риска и пути из предотвращения.</w:t>
            </w:r>
          </w:p>
          <w:p w:rsidR="000B1F2B" w:rsidRPr="00F425AE" w:rsidRDefault="000B1F2B" w:rsidP="00D4338A">
            <w:pPr>
              <w:pStyle w:val="a5"/>
              <w:ind w:left="10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 : проанализировать модель профильного обучения в МАОУ СОШ №4 ,выявить «тонкие места» данной модели и наметить пути их коррекции.</w:t>
            </w:r>
          </w:p>
        </w:tc>
        <w:tc>
          <w:tcPr>
            <w:tcW w:w="2160" w:type="dxa"/>
            <w:vAlign w:val="center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Ноябрь </w:t>
            </w:r>
          </w:p>
          <w:p w:rsidR="000B1F2B" w:rsidRPr="00F425AE" w:rsidRDefault="000B1F2B" w:rsidP="00D433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1F2B" w:rsidRPr="00F425AE" w:rsidRDefault="000B1F2B" w:rsidP="00D433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, руководители ШМО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B1F2B" w:rsidRPr="00F425AE" w:rsidTr="00D4338A">
        <w:trPr>
          <w:trHeight w:val="176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Педсовет №3</w:t>
            </w:r>
          </w:p>
          <w:p w:rsidR="000B1F2B" w:rsidRPr="00F425AE" w:rsidRDefault="000B1F2B" w:rsidP="00D4338A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«Коррекционное занятие = повышение качества образования?»</w:t>
            </w:r>
          </w:p>
          <w:p w:rsidR="000B1F2B" w:rsidRPr="00F425AE" w:rsidRDefault="000B1F2B" w:rsidP="00D4338A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 : разработка различных моделей коррекционных занятий, направленных на ликвидацию образовательных пробелов.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Декабрь  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437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pStyle w:val="Default"/>
              <w:rPr>
                <w:b/>
                <w:sz w:val="20"/>
                <w:szCs w:val="20"/>
              </w:rPr>
            </w:pPr>
            <w:r w:rsidRPr="00F425AE">
              <w:rPr>
                <w:b/>
                <w:sz w:val="20"/>
                <w:szCs w:val="20"/>
              </w:rPr>
              <w:t>Педсовет №4</w:t>
            </w:r>
          </w:p>
          <w:p w:rsidR="000B1F2B" w:rsidRPr="00F425AE" w:rsidRDefault="000B1F2B" w:rsidP="00D4338A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b/>
                <w:sz w:val="20"/>
                <w:szCs w:val="20"/>
              </w:rPr>
              <w:t xml:space="preserve"> </w:t>
            </w: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Тема : « Единая система оценивания: возможности и риски»</w:t>
            </w:r>
          </w:p>
          <w:p w:rsidR="000B1F2B" w:rsidRPr="00F425AE" w:rsidRDefault="000B1F2B" w:rsidP="00D4338A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425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 : проанализировать существующую модель оценивания, выработать единые подходы к оцениванию образовательных результатов обучающихся.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656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Педсовет №5. О допуске к итоговой аттестации обучающихся           9-х и 11-х классов.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О переводе 1-4, 5-10 классов.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56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Педсовет №6 О  выпуске 9-х классов, выпуске 11-х классов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56"/>
        </w:trPr>
        <w:tc>
          <w:tcPr>
            <w:tcW w:w="270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Педагогический совет №7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О переводе учащихся, имеющих академическую задолженность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956"/>
        </w:trPr>
        <w:tc>
          <w:tcPr>
            <w:tcW w:w="2700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Методический семинар: 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«Совершенствование практической деятельности учителя с учетом результатов оценочных процедур. ( ВПР, ОГЭ, ЕГЭ)»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690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Методический  семинар «Промежуточная аттестация обучающихся в МАОУ СОШ №4»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3399"/>
        </w:trPr>
        <w:tc>
          <w:tcPr>
            <w:tcW w:w="2700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2.5. Преемственность начального, основного и среднего общего образования</w:t>
            </w:r>
          </w:p>
        </w:tc>
        <w:tc>
          <w:tcPr>
            <w:tcW w:w="666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Совещание по преемственности </w:t>
            </w: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«Проблемы адаптации обучающихся 5 классов»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Вопросы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психолого-педагогическая характеристика классов, социальный паспорт классов (учителя начальной школы);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результаты классно-обощающего контроля, сравнительный анализ обученности по результатам входной диагностики (заместитель директора по УВР);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итоги анкетирования «Выявление степени адаптации пятиклассников к обучению в основной школе» (классные руководители 5 классов)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пути решения выявленных проблем: план мероприятий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1835"/>
        </w:trPr>
        <w:tc>
          <w:tcPr>
            <w:tcW w:w="2700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Совещание по преемственности </w:t>
            </w: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«Проблемы адаптации обучающихся 10 класса»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Вопросы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психолого-педагогическая характеристика 10 класса, социальный паспорт класса;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результаты классно-обощающего контроля, сравнительный анализ обученности по результатам входной диагностики (заместитель директора по УВР);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- итоги анкетирования «Выявление степени адаптации десятиклассников к обучению в средней школе» 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- пути решения выявленных проблем: план мероприятий</w:t>
            </w:r>
          </w:p>
        </w:tc>
        <w:tc>
          <w:tcPr>
            <w:tcW w:w="2160" w:type="dxa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52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12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6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2.6. Работа по реализации ФГОС НОО и ООО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1. Совещание по проектированию учебного плана на 2020-21 учебный год.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Май 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Нехай Е.А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43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2. Планирование работы координационного совета                             - планирование дней открытых дверей в образовательных учреждениях города по реализации ФГОС;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- организация педагогических чтений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Нехай Е.А.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438"/>
        </w:trPr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2.7. Работа по внедрению и реализации ФГОС СОО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1. Совещание по проектированию учебного плана на 2020-21 учебный год.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2. Апробация профильного обучения в соответствии с ФГОС СОО</w:t>
            </w:r>
          </w:p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3. Работа с педагогами, реализующими работу по профилям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Май 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Нехай Е.А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B1F2B" w:rsidRPr="00F425AE" w:rsidRDefault="000B1F2B" w:rsidP="000B1F2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B1F2B" w:rsidRPr="00F425AE" w:rsidRDefault="000B1F2B" w:rsidP="000B1F2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B1F2B" w:rsidRPr="00F425AE" w:rsidRDefault="000B1F2B" w:rsidP="000B1F2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25AE">
        <w:rPr>
          <w:rFonts w:ascii="Times New Roman" w:hAnsi="Times New Roman"/>
          <w:b/>
          <w:sz w:val="20"/>
          <w:szCs w:val="20"/>
        </w:rPr>
        <w:t>Раздел 3. Работа с документацией.</w:t>
      </w:r>
    </w:p>
    <w:tbl>
      <w:tblPr>
        <w:tblW w:w="155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7130"/>
        <w:gridCol w:w="2268"/>
        <w:gridCol w:w="2934"/>
        <w:gridCol w:w="1438"/>
      </w:tblGrid>
      <w:tr w:rsidR="000B1F2B" w:rsidRPr="00F425AE" w:rsidTr="00D4338A">
        <w:tc>
          <w:tcPr>
            <w:tcW w:w="1807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Направления работы</w:t>
            </w: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226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293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43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Примечания </w:t>
            </w:r>
          </w:p>
        </w:tc>
      </w:tr>
      <w:tr w:rsidR="000B1F2B" w:rsidRPr="00F425AE" w:rsidTr="00D4338A">
        <w:tc>
          <w:tcPr>
            <w:tcW w:w="1807" w:type="dxa"/>
            <w:vMerge w:val="restart"/>
          </w:tcPr>
          <w:p w:rsidR="000B1F2B" w:rsidRPr="00F425AE" w:rsidRDefault="000B1F2B" w:rsidP="00D4338A">
            <w:pPr>
              <w:pStyle w:val="a5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Школьная документация.</w:t>
            </w: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Ознакомление  с новыми локальными  нормативными актами, том числе с муниципальным заданием на 2020-21 год.</w:t>
            </w:r>
          </w:p>
        </w:tc>
        <w:tc>
          <w:tcPr>
            <w:tcW w:w="226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3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43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815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Заполнение классных журналов, журналов элективных курсов, индивидуального обучения, кружковой работы, секций.</w:t>
            </w:r>
          </w:p>
        </w:tc>
        <w:tc>
          <w:tcPr>
            <w:tcW w:w="2268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 и далее регулярно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34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Учителя-предметники, классные руководители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Клюкина Е.Г.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Юдина Н.В.</w:t>
            </w:r>
          </w:p>
        </w:tc>
        <w:tc>
          <w:tcPr>
            <w:tcW w:w="1438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338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Ведение дневников, личных дел учащихся.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Работа в сети Дневник.ру. Мониторинг работы педагогов в сети.</w:t>
            </w:r>
          </w:p>
        </w:tc>
        <w:tc>
          <w:tcPr>
            <w:tcW w:w="226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196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Ведение номенклатуры дел классного руководителя.</w:t>
            </w:r>
          </w:p>
        </w:tc>
        <w:tc>
          <w:tcPr>
            <w:tcW w:w="226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651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Отчёты педагогов по успеваемости, по выполнению учебных программ.</w:t>
            </w:r>
          </w:p>
        </w:tc>
        <w:tc>
          <w:tcPr>
            <w:tcW w:w="226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конце четверти, полугодия</w:t>
            </w:r>
          </w:p>
        </w:tc>
        <w:tc>
          <w:tcPr>
            <w:tcW w:w="293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43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421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Отчёты классных руководителей по посещаемости.</w:t>
            </w:r>
          </w:p>
        </w:tc>
        <w:tc>
          <w:tcPr>
            <w:tcW w:w="226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93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3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357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Сдача классными руководителями табелей по питанию.</w:t>
            </w:r>
          </w:p>
        </w:tc>
        <w:tc>
          <w:tcPr>
            <w:tcW w:w="226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93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Семечкова О.А.</w:t>
            </w:r>
          </w:p>
        </w:tc>
        <w:tc>
          <w:tcPr>
            <w:tcW w:w="143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512"/>
        </w:trPr>
        <w:tc>
          <w:tcPr>
            <w:tcW w:w="1807" w:type="dxa"/>
            <w:vMerge/>
            <w:tcBorders>
              <w:bottom w:val="nil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Ведение журналов инструктажей.</w:t>
            </w:r>
          </w:p>
        </w:tc>
        <w:tc>
          <w:tcPr>
            <w:tcW w:w="226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293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Учителя-предметники,                          Кл. руководители</w:t>
            </w:r>
          </w:p>
        </w:tc>
        <w:tc>
          <w:tcPr>
            <w:tcW w:w="143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c>
          <w:tcPr>
            <w:tcW w:w="1807" w:type="dxa"/>
            <w:tcBorders>
              <w:top w:val="nil"/>
              <w:bottom w:val="nil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Аналитические записки, отчёты </w:t>
            </w:r>
          </w:p>
        </w:tc>
        <w:tc>
          <w:tcPr>
            <w:tcW w:w="226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93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Заместители директора</w:t>
            </w:r>
          </w:p>
        </w:tc>
        <w:tc>
          <w:tcPr>
            <w:tcW w:w="1438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369"/>
        </w:trPr>
        <w:tc>
          <w:tcPr>
            <w:tcW w:w="1807" w:type="dxa"/>
            <w:tcBorders>
              <w:top w:val="nil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Формирование  учебного плана школы на новый учебный год.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Апрель-май 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438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390"/>
        </w:trPr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Информационная   деятельность</w:t>
            </w: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Знакомство  с нормативно- правовой базой организации УВП, инструктивными письмами и приказами МО РФ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43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663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Знакомство с аналитическими материалами по  организации и проведению ЕГЭ, ГИА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43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874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Знакомство с критериальным анализом в соответствии с областной Программой развития образования, с рейтингом школы, аттестационными и аккредитационными показателями школы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43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300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Знакомство с положениями о конкурсах для педагогов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Кокорина Н.Г.</w:t>
            </w:r>
          </w:p>
        </w:tc>
        <w:tc>
          <w:tcPr>
            <w:tcW w:w="143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439"/>
        </w:trPr>
        <w:tc>
          <w:tcPr>
            <w:tcW w:w="180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Информация по курсовой подготовке.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Клюкина Е.Г.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Кокорина Н.Г.</w:t>
            </w:r>
          </w:p>
        </w:tc>
        <w:tc>
          <w:tcPr>
            <w:tcW w:w="1438" w:type="dxa"/>
            <w:vMerge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B1F2B" w:rsidRPr="00F425AE" w:rsidRDefault="000B1F2B" w:rsidP="000B1F2B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0B1F2B" w:rsidRPr="00F425AE" w:rsidRDefault="000B1F2B" w:rsidP="000B1F2B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0B1F2B" w:rsidRPr="00F425AE" w:rsidRDefault="000B1F2B" w:rsidP="000B1F2B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0B1F2B" w:rsidRPr="00F425AE" w:rsidRDefault="000B1F2B" w:rsidP="000B1F2B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0B1F2B" w:rsidRPr="00F425AE" w:rsidRDefault="000B1F2B" w:rsidP="000B1F2B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F425AE">
        <w:rPr>
          <w:rFonts w:ascii="Times New Roman" w:hAnsi="Times New Roman"/>
          <w:b/>
          <w:sz w:val="20"/>
          <w:szCs w:val="20"/>
        </w:rPr>
        <w:t>Раздел 4. Психолого-педагогическое и медико-социальное сопровождение учебно-воспитательного процесса.</w:t>
      </w:r>
    </w:p>
    <w:p w:rsidR="000B1F2B" w:rsidRPr="00F425AE" w:rsidRDefault="000B1F2B" w:rsidP="000B1F2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425AE">
        <w:rPr>
          <w:rFonts w:ascii="Times New Roman" w:hAnsi="Times New Roman"/>
          <w:b/>
          <w:sz w:val="20"/>
          <w:szCs w:val="20"/>
        </w:rPr>
        <w:t xml:space="preserve">  Работа по сохранению и укреплению здоровья участников образовательного процесса.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804"/>
        <w:gridCol w:w="68"/>
        <w:gridCol w:w="2484"/>
        <w:gridCol w:w="36"/>
        <w:gridCol w:w="3933"/>
      </w:tblGrid>
      <w:tr w:rsidR="000B1F2B" w:rsidRPr="00F425AE" w:rsidTr="00D4338A">
        <w:tc>
          <w:tcPr>
            <w:tcW w:w="2127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Направление работы</w:t>
            </w: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0B1F2B" w:rsidRPr="00F425AE" w:rsidTr="00D4338A">
        <w:trPr>
          <w:trHeight w:val="254"/>
        </w:trPr>
        <w:tc>
          <w:tcPr>
            <w:tcW w:w="2127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4.1.Информационное обеспечение</w:t>
            </w: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Составление графика прививок с информированием классных руководителей и родителей обучающихся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Школьный врач</w:t>
            </w:r>
          </w:p>
        </w:tc>
      </w:tr>
      <w:tr w:rsidR="000B1F2B" w:rsidRPr="00F425AE" w:rsidTr="00D4338A">
        <w:trPr>
          <w:trHeight w:val="569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Анализ заболеваний учащихся, мониторинг состояния здоровья учащихся, составление листков здоровья.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В течение года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Школьный врач, классные руководители</w:t>
            </w:r>
          </w:p>
        </w:tc>
      </w:tr>
      <w:tr w:rsidR="000B1F2B" w:rsidRPr="00F425AE" w:rsidTr="00D4338A">
        <w:trPr>
          <w:trHeight w:val="381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Составление социальных паспортов классных коллективов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F425AE" w:rsidTr="00D4338A">
        <w:trPr>
          <w:trHeight w:val="200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Создание  уголка здоровья. Ежемесячное обновление информации. 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Школьный врач, классные руководители</w:t>
            </w:r>
          </w:p>
        </w:tc>
      </w:tr>
      <w:tr w:rsidR="000B1F2B" w:rsidRPr="00F425AE" w:rsidTr="00D4338A">
        <w:trPr>
          <w:trHeight w:val="321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Отчёты по травматизму.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Специалист по охране труда</w:t>
            </w:r>
          </w:p>
        </w:tc>
      </w:tr>
      <w:tr w:rsidR="000B1F2B" w:rsidRPr="00F425AE" w:rsidTr="00D4338A">
        <w:trPr>
          <w:trHeight w:val="694"/>
        </w:trPr>
        <w:tc>
          <w:tcPr>
            <w:tcW w:w="2127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4.2. Методическое обеспечение</w:t>
            </w: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Разработка рекомендаций классным руководителям по ведению индивидуального учёта физического и психического состояния учащихся.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Школьный врач, специалист по ОТ</w:t>
            </w:r>
          </w:p>
        </w:tc>
      </w:tr>
      <w:tr w:rsidR="000B1F2B" w:rsidRPr="00F425AE" w:rsidTr="00D4338A">
        <w:trPr>
          <w:trHeight w:val="570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Разработка и утверждение инструкций по ТБ и ОТ для учащихся и сотрудников школы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Специалист по ОТ</w:t>
            </w:r>
          </w:p>
        </w:tc>
      </w:tr>
      <w:tr w:rsidR="000B1F2B" w:rsidRPr="00F425AE" w:rsidTr="00D4338A">
        <w:trPr>
          <w:trHeight w:val="570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Разработка рекомендаций по профилактике заболеваний и вредных привычек.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Специалист по ОТ,  школьный врач</w:t>
            </w:r>
          </w:p>
        </w:tc>
      </w:tr>
      <w:tr w:rsidR="000B1F2B" w:rsidRPr="00F425AE" w:rsidTr="00D4338A">
        <w:trPr>
          <w:trHeight w:val="553"/>
        </w:trPr>
        <w:tc>
          <w:tcPr>
            <w:tcW w:w="2127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4.3.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Работа с педагогическими кадрами</w:t>
            </w: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Профилактический медицинский осмотр сотрудников школы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Администрация города, главный врач МУЗ  </w:t>
            </w:r>
          </w:p>
        </w:tc>
      </w:tr>
      <w:tr w:rsidR="000B1F2B" w:rsidRPr="00F425AE" w:rsidTr="00D4338A">
        <w:trPr>
          <w:trHeight w:val="547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Профосмотр декретированных групп сотрудников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наличию финансирования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Николаева Л.Н.</w:t>
            </w:r>
          </w:p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Нехай Е.А.</w:t>
            </w:r>
          </w:p>
        </w:tc>
      </w:tr>
      <w:tr w:rsidR="000B1F2B" w:rsidRPr="00F425AE" w:rsidTr="00D4338A">
        <w:trPr>
          <w:trHeight w:val="555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Проверка состояния охраны труда в школе и документации по ТБ в учебных кабинетах.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плану ВШК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 школы, профком</w:t>
            </w:r>
          </w:p>
        </w:tc>
      </w:tr>
      <w:tr w:rsidR="000B1F2B" w:rsidRPr="00F425AE" w:rsidTr="00D4338A">
        <w:trPr>
          <w:trHeight w:val="265"/>
        </w:trPr>
        <w:tc>
          <w:tcPr>
            <w:tcW w:w="2127" w:type="dxa"/>
            <w:vMerge w:val="restart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4.4.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5AE">
              <w:rPr>
                <w:rFonts w:ascii="Times New Roman" w:hAnsi="Times New Roman"/>
                <w:b/>
                <w:sz w:val="20"/>
                <w:szCs w:val="20"/>
              </w:rPr>
              <w:t>Работа с учащимися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Вакцинация учащихся.  Медицинского осмотр учащихся.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Школьный врач</w:t>
            </w:r>
          </w:p>
        </w:tc>
      </w:tr>
      <w:tr w:rsidR="000B1F2B" w:rsidRPr="00F425AE" w:rsidTr="00D4338A">
        <w:trPr>
          <w:trHeight w:val="269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Диспансеризация обучающихся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По плану ГБУЗ 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2B" w:rsidRPr="00F425AE" w:rsidTr="00D4338A">
        <w:trPr>
          <w:trHeight w:val="259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Мониторинг физического состояния учащихся.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Октябрь, апрель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Учителя физического воспитания</w:t>
            </w:r>
          </w:p>
        </w:tc>
      </w:tr>
      <w:tr w:rsidR="000B1F2B" w:rsidRPr="00F425AE" w:rsidTr="00D4338A">
        <w:trPr>
          <w:trHeight w:val="497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Проведение мероприятий по комплексу ГТО</w:t>
            </w:r>
          </w:p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Отчёт по мероприятиям ГТО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Учителя физического воспитания</w:t>
            </w:r>
          </w:p>
        </w:tc>
      </w:tr>
      <w:tr w:rsidR="000B1F2B" w:rsidRPr="00F425AE" w:rsidTr="00D4338A"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Проведение инструктажей по правилам ТБ, ПБ,   и охраны труда.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Директор, Кл. рук.</w:t>
            </w:r>
          </w:p>
        </w:tc>
      </w:tr>
      <w:tr w:rsidR="000B1F2B" w:rsidRPr="00F425AE" w:rsidTr="00D4338A">
        <w:trPr>
          <w:trHeight w:val="361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День здоровья.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Администрация, кл. руководители</w:t>
            </w:r>
          </w:p>
        </w:tc>
      </w:tr>
      <w:tr w:rsidR="000B1F2B" w:rsidRPr="00F425AE" w:rsidTr="00D4338A">
        <w:trPr>
          <w:trHeight w:val="361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День защиты детей 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Бублей Л.А.</w:t>
            </w:r>
          </w:p>
        </w:tc>
      </w:tr>
      <w:tr w:rsidR="000B1F2B" w:rsidRPr="00F425AE" w:rsidTr="00D4338A">
        <w:trPr>
          <w:trHeight w:val="427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Участие в школьных, городских, областных и общероссийских спортивно-оздоровительных мероприятиях.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Учителя физкультуры классные руководители</w:t>
            </w:r>
          </w:p>
        </w:tc>
      </w:tr>
      <w:tr w:rsidR="000B1F2B" w:rsidRPr="00F425AE" w:rsidTr="00D4338A">
        <w:trPr>
          <w:trHeight w:val="709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Профилактические беседы с учащимися по ПДД и ППБ во время каникул.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Ноябрь, декабрь, март, май, и внеплановые 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 руководители</w:t>
            </w:r>
          </w:p>
        </w:tc>
      </w:tr>
      <w:tr w:rsidR="000B1F2B" w:rsidRPr="00F425AE" w:rsidTr="00D4338A">
        <w:trPr>
          <w:trHeight w:val="284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Беседы по профилактике заболеваний, правонарушений, вредных привычек.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F425AE" w:rsidTr="00D4338A"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Инструктажи по соблюдению правил ТБ и ПБ во время проведения новогодних мероприятий.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F425AE" w:rsidTr="00D4338A"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Инструктажи по соблюдению правил ТБ и правил поведения в общественных местах перед поездками и другими мероприятиями.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F425AE" w:rsidTr="00D4338A">
        <w:trPr>
          <w:trHeight w:val="451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Проведение физкультминуток и физкультпауз, использование здоровьесберегающих технологий на уроках..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Регулярно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</w:p>
        </w:tc>
      </w:tr>
      <w:tr w:rsidR="000B1F2B" w:rsidRPr="00F425AE" w:rsidTr="00D4338A">
        <w:trPr>
          <w:trHeight w:val="356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Тематические классные часы по программе профилактики асоциальных явлений в школе. Классные часы, беседы по профилактике ВИЧ,     СПИДа.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 по плану воспитательной работы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F425AE" w:rsidTr="00D4338A"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часы, беседы, включающие инструктажи по ПДД, ППБ, травматизму, антитеррору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 руководители</w:t>
            </w:r>
          </w:p>
        </w:tc>
      </w:tr>
      <w:tr w:rsidR="000B1F2B" w:rsidRPr="00F425AE" w:rsidTr="00D4338A">
        <w:trPr>
          <w:trHeight w:val="692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Дни правовой информации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Ежемесячно, каждый второй вторник месяца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администрация</w:t>
            </w:r>
          </w:p>
        </w:tc>
      </w:tr>
      <w:tr w:rsidR="000B1F2B" w:rsidRPr="00F425AE" w:rsidTr="00D4338A"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Проведение  субботника по уборке школьной территории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Октябрь, апрель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Зам. директора по АХЧ</w:t>
            </w:r>
          </w:p>
        </w:tc>
      </w:tr>
      <w:tr w:rsidR="000B1F2B" w:rsidRPr="00F425AE" w:rsidTr="00D4338A"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Озеленение учебных кабинетов, эстетическое оформление кабинетов.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Заведующие кабинетами</w:t>
            </w:r>
          </w:p>
        </w:tc>
      </w:tr>
      <w:tr w:rsidR="000B1F2B" w:rsidRPr="00F425AE" w:rsidTr="00D4338A">
        <w:trPr>
          <w:trHeight w:val="507"/>
        </w:trPr>
        <w:tc>
          <w:tcPr>
            <w:tcW w:w="2127" w:type="dxa"/>
            <w:vMerge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Организация летнего оздоровительного лагеря при школе.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Июнь – июль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Начальник лагеря</w:t>
            </w:r>
          </w:p>
        </w:tc>
      </w:tr>
      <w:tr w:rsidR="000B1F2B" w:rsidRPr="008045D1" w:rsidTr="00D4338A">
        <w:trPr>
          <w:trHeight w:val="507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Учет детей, переданных под опеку. Оформление документации. Собеседования.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Сентябрь, январь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</w:tr>
      <w:tr w:rsidR="000B1F2B" w:rsidRPr="008045D1" w:rsidTr="00D4338A">
        <w:trPr>
          <w:trHeight w:val="596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widowControl w:val="0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Соблюдение норм и санитарно-эпидемиологических требований к условиям и организации обучения 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Администрация, классные  руководители</w:t>
            </w:r>
          </w:p>
        </w:tc>
      </w:tr>
      <w:tr w:rsidR="000B1F2B" w:rsidRPr="008045D1" w:rsidTr="00D4338A">
        <w:tc>
          <w:tcPr>
            <w:tcW w:w="2127" w:type="dxa"/>
            <w:vMerge w:val="restart"/>
          </w:tcPr>
          <w:p w:rsidR="000B1F2B" w:rsidRPr="008045D1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4.5.</w:t>
            </w:r>
          </w:p>
          <w:p w:rsidR="000B1F2B" w:rsidRPr="008045D1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Консультации для родителей по профилактике асоциальных явлений. 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Регулярно, по запросу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Педагогический коллектив</w:t>
            </w:r>
          </w:p>
        </w:tc>
      </w:tr>
      <w:tr w:rsidR="000B1F2B" w:rsidRPr="008045D1" w:rsidTr="00D4338A"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Включение в повестку родительских собраний выступлений по темам оздоровления учащихся, ознакомление с результатами медосмотров.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8045D1" w:rsidTr="00D4338A"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Приглашение на родительские собрания медицинских работников МУЗ.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8045D1" w:rsidTr="00D4338A"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Участие родителей в спортивно-оздоровительных мероприятиях.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8045D1" w:rsidTr="00D4338A">
        <w:tc>
          <w:tcPr>
            <w:tcW w:w="2127" w:type="dxa"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Проведение профилактических бесед по детской безопасности дома, вне дома, в школе, пожарной и дорожной безопасности.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0B1F2B" w:rsidRPr="008045D1" w:rsidTr="00D4338A">
        <w:tc>
          <w:tcPr>
            <w:tcW w:w="2127" w:type="dxa"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Проведение бесед по вопросам жестокого обращения с детьми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руководители, социальный педагог</w:t>
            </w:r>
          </w:p>
        </w:tc>
      </w:tr>
      <w:tr w:rsidR="000B1F2B" w:rsidRPr="008045D1" w:rsidTr="00D4338A">
        <w:trPr>
          <w:trHeight w:val="422"/>
        </w:trPr>
        <w:tc>
          <w:tcPr>
            <w:tcW w:w="2127" w:type="dxa"/>
            <w:vMerge w:val="restart"/>
          </w:tcPr>
          <w:p w:rsidR="000B1F2B" w:rsidRPr="008045D1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Работа Управляющего  совета.</w:t>
            </w:r>
          </w:p>
        </w:tc>
        <w:tc>
          <w:tcPr>
            <w:tcW w:w="680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Анализ работы школы за 2018-19 год. Планирование работы на 2019-20 год. Утверждение локальных актов.</w:t>
            </w:r>
          </w:p>
        </w:tc>
        <w:tc>
          <w:tcPr>
            <w:tcW w:w="255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Директор, председатель УС  </w:t>
            </w:r>
          </w:p>
        </w:tc>
      </w:tr>
      <w:tr w:rsidR="000B1F2B" w:rsidRPr="008045D1" w:rsidTr="00D4338A">
        <w:trPr>
          <w:trHeight w:val="421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Заседания Управляющего совета.</w:t>
            </w:r>
          </w:p>
        </w:tc>
        <w:tc>
          <w:tcPr>
            <w:tcW w:w="255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3969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Директор, председатель УС </w:t>
            </w:r>
          </w:p>
        </w:tc>
      </w:tr>
      <w:tr w:rsidR="000B1F2B" w:rsidRPr="008045D1" w:rsidTr="00D4338A">
        <w:trPr>
          <w:trHeight w:val="391"/>
        </w:trPr>
        <w:tc>
          <w:tcPr>
            <w:tcW w:w="2127" w:type="dxa"/>
            <w:vMerge w:val="restart"/>
          </w:tcPr>
          <w:p w:rsidR="000B1F2B" w:rsidRPr="008045D1" w:rsidRDefault="000B1F2B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5D1">
              <w:rPr>
                <w:rFonts w:ascii="Times New Roman" w:hAnsi="Times New Roman"/>
                <w:b/>
                <w:sz w:val="24"/>
                <w:szCs w:val="24"/>
              </w:rPr>
              <w:t>4.6.Организация питания.</w:t>
            </w: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Согласование двухнедельного меню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Сердитова Н.А.</w:t>
            </w:r>
          </w:p>
        </w:tc>
      </w:tr>
      <w:tr w:rsidR="000B1F2B" w:rsidRPr="008045D1" w:rsidTr="00D4338A">
        <w:trPr>
          <w:trHeight w:val="349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Составление графика питания в школе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Семечкова О. А.</w:t>
            </w:r>
          </w:p>
        </w:tc>
      </w:tr>
      <w:tr w:rsidR="000B1F2B" w:rsidRPr="008045D1" w:rsidTr="00D4338A">
        <w:trPr>
          <w:trHeight w:val="349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Совещание « Организация питания в 2019-2020 учебном году»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Семечкова О. А.</w:t>
            </w:r>
          </w:p>
        </w:tc>
      </w:tr>
      <w:tr w:rsidR="000B1F2B" w:rsidRPr="008045D1" w:rsidTr="00D4338A">
        <w:trPr>
          <w:trHeight w:val="349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Анкетирование-исследование качества питания  в школе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Сентябрь, январь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Семечкова О. А.</w:t>
            </w:r>
          </w:p>
        </w:tc>
      </w:tr>
      <w:tr w:rsidR="000B1F2B" w:rsidRPr="008045D1" w:rsidTr="00D4338A">
        <w:trPr>
          <w:trHeight w:val="349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 xml:space="preserve"> Декабрь 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Семечкова О.А.</w:t>
            </w:r>
          </w:p>
        </w:tc>
      </w:tr>
      <w:tr w:rsidR="000B1F2B" w:rsidRPr="008045D1" w:rsidTr="00D4338A">
        <w:trPr>
          <w:trHeight w:val="550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Отчет о питании на заседаниях родительского комитета, Управляющего совета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Нехай Е. А. Семечкова О. А.</w:t>
            </w:r>
          </w:p>
        </w:tc>
      </w:tr>
      <w:tr w:rsidR="000B1F2B" w:rsidRPr="008045D1" w:rsidTr="00D4338A">
        <w:trPr>
          <w:trHeight w:val="335"/>
        </w:trPr>
        <w:tc>
          <w:tcPr>
            <w:tcW w:w="2127" w:type="dxa"/>
            <w:vMerge/>
          </w:tcPr>
          <w:p w:rsidR="000B1F2B" w:rsidRPr="008045D1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Ведение текущей документации по питанию</w:t>
            </w:r>
          </w:p>
        </w:tc>
        <w:tc>
          <w:tcPr>
            <w:tcW w:w="2520" w:type="dxa"/>
            <w:gridSpan w:val="2"/>
          </w:tcPr>
          <w:p w:rsidR="000B1F2B" w:rsidRPr="00F425AE" w:rsidRDefault="000B1F2B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33" w:type="dxa"/>
          </w:tcPr>
          <w:p w:rsidR="000B1F2B" w:rsidRPr="00F425AE" w:rsidRDefault="000B1F2B" w:rsidP="00D433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5AE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0B1F2B" w:rsidRDefault="000B1F2B" w:rsidP="000B1F2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B1F2B" w:rsidRDefault="000B1F2B" w:rsidP="000B1F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F2B" w:rsidRDefault="000B1F2B" w:rsidP="000B1F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F2B" w:rsidRDefault="000B1F2B" w:rsidP="000B1F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F2B" w:rsidRDefault="000B1F2B" w:rsidP="000B1F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5ACD" w:rsidRDefault="00A15ACD"/>
    <w:sectPr w:rsidR="00A15ACD" w:rsidSect="000B1F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13A"/>
    <w:multiLevelType w:val="multilevel"/>
    <w:tmpl w:val="807C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37BB"/>
    <w:multiLevelType w:val="multilevel"/>
    <w:tmpl w:val="93B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110D4"/>
    <w:multiLevelType w:val="multilevel"/>
    <w:tmpl w:val="8EBE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354822"/>
    <w:multiLevelType w:val="hybridMultilevel"/>
    <w:tmpl w:val="92B0D5B6"/>
    <w:lvl w:ilvl="0" w:tplc="4BB0F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2B"/>
    <w:rsid w:val="000B1F2B"/>
    <w:rsid w:val="00A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84402-A6D1-48CF-8421-B3D5AD1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2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1F2B"/>
    <w:pPr>
      <w:spacing w:after="0" w:line="240" w:lineRule="auto"/>
      <w:jc w:val="both"/>
    </w:pPr>
    <w:rPr>
      <w:rFonts w:ascii="Times New Roman" w:eastAsia="MS Mincho" w:hAnsi="Times New Roman"/>
      <w:b/>
      <w:bCs/>
      <w:sz w:val="32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0B1F2B"/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paragraph" w:styleId="a5">
    <w:name w:val="List Paragraph"/>
    <w:basedOn w:val="a"/>
    <w:link w:val="a6"/>
    <w:uiPriority w:val="34"/>
    <w:qFormat/>
    <w:rsid w:val="000B1F2B"/>
    <w:pPr>
      <w:ind w:left="720"/>
      <w:contextualSpacing/>
    </w:pPr>
  </w:style>
  <w:style w:type="paragraph" w:customStyle="1" w:styleId="1">
    <w:name w:val="Абзац списка1"/>
    <w:basedOn w:val="a"/>
    <w:rsid w:val="000B1F2B"/>
    <w:pPr>
      <w:ind w:left="720"/>
    </w:pPr>
  </w:style>
  <w:style w:type="character" w:customStyle="1" w:styleId="c0">
    <w:name w:val="c0"/>
    <w:basedOn w:val="a0"/>
    <w:rsid w:val="000B1F2B"/>
  </w:style>
  <w:style w:type="paragraph" w:styleId="a7">
    <w:name w:val="Normal (Web)"/>
    <w:basedOn w:val="a"/>
    <w:unhideWhenUsed/>
    <w:rsid w:val="000B1F2B"/>
    <w:pPr>
      <w:spacing w:before="100" w:beforeAutospacing="1" w:after="100" w:afterAutospacing="1" w:line="240" w:lineRule="auto"/>
    </w:pPr>
    <w:rPr>
      <w:rFonts w:ascii="Arial" w:hAnsi="Arial" w:cs="Arial"/>
      <w:sz w:val="23"/>
      <w:szCs w:val="23"/>
    </w:rPr>
  </w:style>
  <w:style w:type="paragraph" w:customStyle="1" w:styleId="Default">
    <w:name w:val="Default"/>
    <w:rsid w:val="000B1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0B1F2B"/>
    <w:rPr>
      <w:rFonts w:ascii="Calibri" w:eastAsia="Times New Roman" w:hAnsi="Calibri" w:cs="Times New Roman"/>
      <w:lang w:eastAsia="ru-RU"/>
    </w:rPr>
  </w:style>
  <w:style w:type="paragraph" w:customStyle="1" w:styleId="c4c34">
    <w:name w:val="c4 c34"/>
    <w:basedOn w:val="a"/>
    <w:uiPriority w:val="99"/>
    <w:rsid w:val="000B1F2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19">
    <w:name w:val="c32 c19"/>
    <w:basedOn w:val="a0"/>
    <w:uiPriority w:val="99"/>
    <w:rsid w:val="000B1F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3306</Words>
  <Characters>18850</Characters>
  <Application>Microsoft Office Word</Application>
  <DocSecurity>0</DocSecurity>
  <Lines>157</Lines>
  <Paragraphs>44</Paragraphs>
  <ScaleCrop>false</ScaleCrop>
  <Company/>
  <LinksUpToDate>false</LinksUpToDate>
  <CharactersWithSpaces>22112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2020-11-30T11:51:00Z</dcterms:created>
  <dcterms:modified xsi:type="dcterms:W3CDTF">2020-11-30T11:58:00Z</dcterms:modified>
</cp:coreProperties>
</file>