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Layout w:type="fixed"/>
        <w:tblCellMar>
          <w:left w:w="105" w:type="dxa"/>
          <w:right w:w="105" w:type="dxa"/>
        </w:tblCellMar>
        <w:tblLook w:val="0000" w:firstRow="0" w:lastRow="0" w:firstColumn="0" w:lastColumn="0" w:noHBand="0" w:noVBand="0"/>
      </w:tblPr>
      <w:tblGrid>
        <w:gridCol w:w="2130"/>
        <w:gridCol w:w="2132"/>
        <w:gridCol w:w="320"/>
        <w:gridCol w:w="2116"/>
        <w:gridCol w:w="218"/>
        <w:gridCol w:w="2484"/>
      </w:tblGrid>
      <w:tr w:rsidR="003369D0" w:rsidRPr="00FC0DD2" w:rsidTr="00C7162A">
        <w:trPr>
          <w:tblCellSpacing w:w="0" w:type="dxa"/>
        </w:trPr>
        <w:tc>
          <w:tcPr>
            <w:tcW w:w="9352" w:type="dxa"/>
            <w:gridSpan w:val="6"/>
            <w:tcBorders>
              <w:top w:val="nil"/>
              <w:left w:val="nil"/>
              <w:bottom w:val="nil"/>
              <w:right w:val="nil"/>
            </w:tcBorders>
          </w:tcPr>
          <w:p w:rsidR="003369D0" w:rsidRPr="00255649" w:rsidRDefault="003369D0" w:rsidP="00C7162A">
            <w:pPr>
              <w:pStyle w:val="1"/>
              <w:jc w:val="center"/>
              <w:rPr>
                <w:rFonts w:ascii="Times New Roman" w:hAnsi="Times New Roman" w:cs="Times New Roman"/>
                <w:color w:val="auto"/>
                <w:sz w:val="16"/>
                <w:szCs w:val="16"/>
              </w:rPr>
            </w:pPr>
            <w:r w:rsidRPr="00255649">
              <w:rPr>
                <w:rFonts w:ascii="Times New Roman" w:hAnsi="Times New Roman" w:cs="Times New Roman"/>
                <w:color w:val="auto"/>
                <w:sz w:val="16"/>
                <w:szCs w:val="16"/>
              </w:rPr>
              <w:t>МУНИЦИПАЛЬНОЕ  АВТОНОМНОЕ  ОБЩЕОБРАЗОВАТЕЛЬНОЕ УЧРЕЖДЕНИЕ СРЕДНЯЯ ОБЩЕОБРАЗОВАТЕЛЬНАЯ ШКОЛА № 4</w:t>
            </w:r>
          </w:p>
          <w:p w:rsidR="003369D0" w:rsidRPr="00FC0DD2" w:rsidRDefault="003369D0" w:rsidP="00C7162A">
            <w:pPr>
              <w:spacing w:line="360" w:lineRule="auto"/>
              <w:jc w:val="center"/>
              <w:rPr>
                <w:rFonts w:ascii="Times New Roman" w:hAnsi="Times New Roman" w:cs="Times New Roman"/>
                <w:bCs/>
                <w:sz w:val="28"/>
                <w:szCs w:val="28"/>
              </w:rPr>
            </w:pPr>
          </w:p>
        </w:tc>
      </w:tr>
      <w:tr w:rsidR="003369D0" w:rsidRPr="00FC0DD2" w:rsidTr="00C7162A">
        <w:tblPrEx>
          <w:tblCellSpacing w:w="-8" w:type="dxa"/>
        </w:tblPrEx>
        <w:trPr>
          <w:gridAfter w:val="1"/>
          <w:wAfter w:w="2484" w:type="dxa"/>
          <w:tblCellSpacing w:w="-8" w:type="dxa"/>
        </w:trPr>
        <w:tc>
          <w:tcPr>
            <w:tcW w:w="4246" w:type="dxa"/>
            <w:gridSpan w:val="2"/>
            <w:tcBorders>
              <w:top w:val="nil"/>
              <w:left w:val="nil"/>
              <w:bottom w:val="nil"/>
              <w:right w:val="nil"/>
            </w:tcBorders>
          </w:tcPr>
          <w:p w:rsidR="003369D0" w:rsidRPr="00FC0DD2" w:rsidRDefault="003369D0" w:rsidP="00C7162A">
            <w:pPr>
              <w:keepNext/>
              <w:spacing w:line="360" w:lineRule="auto"/>
              <w:jc w:val="right"/>
              <w:rPr>
                <w:rFonts w:ascii="Times New Roman" w:hAnsi="Times New Roman" w:cs="Times New Roman"/>
                <w:bCs/>
                <w:sz w:val="28"/>
                <w:szCs w:val="28"/>
              </w:rPr>
            </w:pPr>
            <w:r w:rsidRPr="00FC0DD2">
              <w:rPr>
                <w:rFonts w:ascii="Times New Roman" w:hAnsi="Times New Roman" w:cs="Times New Roman"/>
                <w:bCs/>
                <w:sz w:val="28"/>
                <w:szCs w:val="28"/>
              </w:rPr>
              <w:t>П Р И К А З</w:t>
            </w:r>
          </w:p>
          <w:p w:rsidR="003369D0" w:rsidRPr="00FC0DD2" w:rsidRDefault="003369D0" w:rsidP="00B45EAF">
            <w:pPr>
              <w:keepNext/>
              <w:spacing w:line="360" w:lineRule="auto"/>
              <w:rPr>
                <w:rFonts w:ascii="Times New Roman" w:hAnsi="Times New Roman" w:cs="Times New Roman"/>
                <w:bCs/>
                <w:sz w:val="28"/>
                <w:szCs w:val="28"/>
              </w:rPr>
            </w:pPr>
            <w:r>
              <w:rPr>
                <w:rFonts w:ascii="Times New Roman" w:hAnsi="Times New Roman" w:cs="Times New Roman"/>
                <w:bCs/>
                <w:sz w:val="28"/>
                <w:szCs w:val="28"/>
              </w:rPr>
              <w:t>От 1</w:t>
            </w:r>
            <w:r w:rsidR="00B45EAF">
              <w:rPr>
                <w:rFonts w:ascii="Times New Roman" w:hAnsi="Times New Roman" w:cs="Times New Roman"/>
                <w:bCs/>
                <w:sz w:val="28"/>
                <w:szCs w:val="28"/>
              </w:rPr>
              <w:t>6</w:t>
            </w:r>
            <w:r>
              <w:rPr>
                <w:rFonts w:ascii="Times New Roman" w:hAnsi="Times New Roman" w:cs="Times New Roman"/>
                <w:bCs/>
                <w:sz w:val="28"/>
                <w:szCs w:val="28"/>
              </w:rPr>
              <w:t>.11.20</w:t>
            </w:r>
            <w:r w:rsidR="00B45EAF">
              <w:rPr>
                <w:rFonts w:ascii="Times New Roman" w:hAnsi="Times New Roman" w:cs="Times New Roman"/>
                <w:bCs/>
                <w:sz w:val="28"/>
                <w:szCs w:val="28"/>
              </w:rPr>
              <w:t>20</w:t>
            </w:r>
            <w:r w:rsidRPr="00FC0DD2">
              <w:rPr>
                <w:rFonts w:ascii="Times New Roman" w:hAnsi="Times New Roman" w:cs="Times New Roman"/>
                <w:bCs/>
                <w:sz w:val="28"/>
                <w:szCs w:val="28"/>
              </w:rPr>
              <w:t xml:space="preserve"> г.</w:t>
            </w:r>
          </w:p>
        </w:tc>
        <w:tc>
          <w:tcPr>
            <w:tcW w:w="2654" w:type="dxa"/>
            <w:gridSpan w:val="3"/>
            <w:tcBorders>
              <w:top w:val="nil"/>
              <w:left w:val="nil"/>
              <w:bottom w:val="nil"/>
              <w:right w:val="nil"/>
            </w:tcBorders>
          </w:tcPr>
          <w:p w:rsidR="003369D0" w:rsidRPr="00FC0DD2" w:rsidRDefault="003369D0" w:rsidP="00C7162A">
            <w:pPr>
              <w:keepNext/>
              <w:spacing w:line="360" w:lineRule="auto"/>
              <w:jc w:val="center"/>
              <w:rPr>
                <w:rFonts w:ascii="Times New Roman" w:hAnsi="Times New Roman" w:cs="Times New Roman"/>
                <w:bCs/>
                <w:sz w:val="28"/>
                <w:szCs w:val="28"/>
              </w:rPr>
            </w:pPr>
          </w:p>
        </w:tc>
      </w:tr>
      <w:tr w:rsidR="003369D0" w:rsidRPr="00FC0DD2" w:rsidTr="00C7162A">
        <w:tblPrEx>
          <w:tblCellSpacing w:w="-8" w:type="dxa"/>
        </w:tblPrEx>
        <w:trPr>
          <w:gridAfter w:val="1"/>
          <w:wAfter w:w="2484" w:type="dxa"/>
          <w:tblCellSpacing w:w="-8" w:type="dxa"/>
        </w:trPr>
        <w:tc>
          <w:tcPr>
            <w:tcW w:w="2130" w:type="dxa"/>
            <w:tcBorders>
              <w:top w:val="nil"/>
              <w:left w:val="nil"/>
              <w:bottom w:val="nil"/>
              <w:right w:val="nil"/>
            </w:tcBorders>
          </w:tcPr>
          <w:p w:rsidR="003369D0" w:rsidRPr="00FC0DD2" w:rsidRDefault="003369D0" w:rsidP="00C7162A">
            <w:pPr>
              <w:keepNext/>
              <w:spacing w:line="360" w:lineRule="auto"/>
              <w:jc w:val="center"/>
              <w:rPr>
                <w:rFonts w:ascii="Times New Roman" w:hAnsi="Times New Roman" w:cs="Times New Roman"/>
                <w:bCs/>
                <w:sz w:val="28"/>
                <w:szCs w:val="28"/>
              </w:rPr>
            </w:pPr>
          </w:p>
        </w:tc>
        <w:tc>
          <w:tcPr>
            <w:tcW w:w="2132" w:type="dxa"/>
            <w:tcBorders>
              <w:top w:val="nil"/>
              <w:left w:val="nil"/>
              <w:bottom w:val="nil"/>
              <w:right w:val="nil"/>
            </w:tcBorders>
          </w:tcPr>
          <w:p w:rsidR="003369D0" w:rsidRPr="00FC0DD2" w:rsidRDefault="003369D0" w:rsidP="00C7162A">
            <w:pPr>
              <w:keepNext/>
              <w:spacing w:line="360" w:lineRule="auto"/>
              <w:jc w:val="center"/>
              <w:rPr>
                <w:rFonts w:ascii="Times New Roman" w:hAnsi="Times New Roman" w:cs="Times New Roman"/>
                <w:bCs/>
                <w:sz w:val="28"/>
                <w:szCs w:val="28"/>
              </w:rPr>
            </w:pPr>
          </w:p>
        </w:tc>
        <w:tc>
          <w:tcPr>
            <w:tcW w:w="2654" w:type="dxa"/>
            <w:gridSpan w:val="3"/>
            <w:tcBorders>
              <w:top w:val="nil"/>
              <w:left w:val="nil"/>
              <w:bottom w:val="nil"/>
              <w:right w:val="nil"/>
            </w:tcBorders>
          </w:tcPr>
          <w:p w:rsidR="003369D0" w:rsidRPr="00FC0DD2" w:rsidRDefault="008D415E" w:rsidP="00C7162A">
            <w:pPr>
              <w:keepNext/>
              <w:spacing w:line="360" w:lineRule="auto"/>
              <w:jc w:val="right"/>
              <w:rPr>
                <w:rFonts w:ascii="Times New Roman" w:hAnsi="Times New Roman" w:cs="Times New Roman"/>
                <w:sz w:val="28"/>
                <w:szCs w:val="28"/>
              </w:rPr>
            </w:pPr>
            <w:r>
              <w:rPr>
                <w:rFonts w:ascii="Times New Roman" w:hAnsi="Times New Roman" w:cs="Times New Roman"/>
                <w:sz w:val="28"/>
                <w:szCs w:val="28"/>
              </w:rPr>
              <w:t>№18</w:t>
            </w:r>
            <w:r w:rsidR="003369D0" w:rsidRPr="00FC0DD2">
              <w:rPr>
                <w:rFonts w:ascii="Times New Roman" w:hAnsi="Times New Roman" w:cs="Times New Roman"/>
                <w:sz w:val="28"/>
                <w:szCs w:val="28"/>
              </w:rPr>
              <w:t>0</w:t>
            </w:r>
          </w:p>
        </w:tc>
      </w:tr>
      <w:tr w:rsidR="003369D0" w:rsidRPr="00FC0DD2" w:rsidTr="00C7162A">
        <w:tblPrEx>
          <w:tblCellSpacing w:w="-8" w:type="dxa"/>
        </w:tblPrEx>
        <w:trPr>
          <w:gridAfter w:val="2"/>
          <w:wAfter w:w="2686" w:type="dxa"/>
          <w:tblCellSpacing w:w="-8" w:type="dxa"/>
        </w:trPr>
        <w:tc>
          <w:tcPr>
            <w:tcW w:w="4582" w:type="dxa"/>
            <w:gridSpan w:val="3"/>
            <w:tcBorders>
              <w:top w:val="nil"/>
              <w:left w:val="nil"/>
              <w:bottom w:val="nil"/>
              <w:right w:val="nil"/>
            </w:tcBorders>
          </w:tcPr>
          <w:p w:rsidR="003369D0" w:rsidRPr="00FC0DD2" w:rsidRDefault="003369D0" w:rsidP="00C7162A">
            <w:pPr>
              <w:rPr>
                <w:rFonts w:ascii="Times New Roman" w:hAnsi="Times New Roman" w:cs="Times New Roman"/>
                <w:b/>
                <w:sz w:val="28"/>
                <w:szCs w:val="28"/>
              </w:rPr>
            </w:pPr>
            <w:r w:rsidRPr="00FC0DD2">
              <w:rPr>
                <w:rFonts w:ascii="Times New Roman" w:hAnsi="Times New Roman" w:cs="Times New Roman"/>
                <w:b/>
                <w:sz w:val="28"/>
                <w:szCs w:val="28"/>
              </w:rPr>
              <w:t xml:space="preserve">« О проведении итогового сочинения </w:t>
            </w:r>
            <w:r>
              <w:rPr>
                <w:rFonts w:ascii="Times New Roman" w:hAnsi="Times New Roman" w:cs="Times New Roman"/>
                <w:b/>
                <w:sz w:val="28"/>
                <w:szCs w:val="28"/>
              </w:rPr>
              <w:t>(изложения) в 20</w:t>
            </w:r>
            <w:r w:rsidR="00B45EAF">
              <w:rPr>
                <w:rFonts w:ascii="Times New Roman" w:hAnsi="Times New Roman" w:cs="Times New Roman"/>
                <w:b/>
                <w:sz w:val="28"/>
                <w:szCs w:val="28"/>
              </w:rPr>
              <w:t>20</w:t>
            </w:r>
            <w:r>
              <w:rPr>
                <w:rFonts w:ascii="Times New Roman" w:hAnsi="Times New Roman" w:cs="Times New Roman"/>
                <w:b/>
                <w:sz w:val="28"/>
                <w:szCs w:val="28"/>
              </w:rPr>
              <w:t>-2</w:t>
            </w:r>
            <w:r w:rsidR="00B45EAF">
              <w:rPr>
                <w:rFonts w:ascii="Times New Roman" w:hAnsi="Times New Roman" w:cs="Times New Roman"/>
                <w:b/>
                <w:sz w:val="28"/>
                <w:szCs w:val="28"/>
              </w:rPr>
              <w:t>1</w:t>
            </w:r>
            <w:r w:rsidRPr="00FC0DD2">
              <w:rPr>
                <w:rFonts w:ascii="Times New Roman" w:hAnsi="Times New Roman" w:cs="Times New Roman"/>
                <w:b/>
                <w:sz w:val="28"/>
                <w:szCs w:val="28"/>
              </w:rPr>
              <w:t xml:space="preserve"> учебном году».</w:t>
            </w:r>
          </w:p>
          <w:p w:rsidR="003369D0" w:rsidRPr="00FC0DD2" w:rsidRDefault="003369D0" w:rsidP="00C7162A">
            <w:pPr>
              <w:rPr>
                <w:rFonts w:ascii="Times New Roman" w:hAnsi="Times New Roman" w:cs="Times New Roman"/>
                <w:b/>
                <w:sz w:val="28"/>
                <w:szCs w:val="28"/>
              </w:rPr>
            </w:pPr>
          </w:p>
          <w:p w:rsidR="003369D0" w:rsidRPr="00FC0DD2" w:rsidRDefault="003369D0" w:rsidP="00C7162A">
            <w:pPr>
              <w:rPr>
                <w:rFonts w:ascii="Times New Roman" w:hAnsi="Times New Roman" w:cs="Times New Roman"/>
                <w:sz w:val="28"/>
                <w:szCs w:val="28"/>
              </w:rPr>
            </w:pPr>
          </w:p>
          <w:p w:rsidR="003369D0" w:rsidRPr="00FC0DD2" w:rsidRDefault="003369D0" w:rsidP="00C7162A">
            <w:pPr>
              <w:rPr>
                <w:rFonts w:ascii="Times New Roman" w:hAnsi="Times New Roman" w:cs="Times New Roman"/>
                <w:sz w:val="28"/>
                <w:szCs w:val="28"/>
              </w:rPr>
            </w:pPr>
          </w:p>
        </w:tc>
        <w:tc>
          <w:tcPr>
            <w:tcW w:w="2116" w:type="dxa"/>
            <w:tcBorders>
              <w:top w:val="nil"/>
              <w:left w:val="nil"/>
              <w:bottom w:val="nil"/>
              <w:right w:val="nil"/>
            </w:tcBorders>
          </w:tcPr>
          <w:p w:rsidR="003369D0" w:rsidRPr="00FC0DD2" w:rsidRDefault="003369D0" w:rsidP="00C7162A">
            <w:pPr>
              <w:keepNext/>
              <w:spacing w:line="360" w:lineRule="auto"/>
              <w:jc w:val="center"/>
              <w:rPr>
                <w:rFonts w:ascii="Times New Roman" w:hAnsi="Times New Roman" w:cs="Times New Roman"/>
                <w:bCs/>
                <w:sz w:val="28"/>
                <w:szCs w:val="28"/>
              </w:rPr>
            </w:pPr>
          </w:p>
        </w:tc>
      </w:tr>
    </w:tbl>
    <w:p w:rsidR="003369D0" w:rsidRPr="00FC0DD2" w:rsidRDefault="003369D0" w:rsidP="003369D0">
      <w:pPr>
        <w:pStyle w:val="Default"/>
        <w:rPr>
          <w:rFonts w:eastAsiaTheme="minorHAnsi"/>
          <w:sz w:val="28"/>
          <w:szCs w:val="28"/>
          <w:lang w:eastAsia="en-US"/>
        </w:rPr>
      </w:pPr>
      <w:r w:rsidRPr="00FC0DD2">
        <w:rPr>
          <w:sz w:val="28"/>
          <w:szCs w:val="28"/>
        </w:rPr>
        <w:t>В целях повышения качества реализации полномочий в сфере образования, определенных Федеральным Законом от 29 декабря 2012 г</w:t>
      </w:r>
      <w:r w:rsidR="008D415E">
        <w:rPr>
          <w:sz w:val="28"/>
          <w:szCs w:val="28"/>
        </w:rPr>
        <w:t>ода № 273-ФЗ (в действующей редакции</w:t>
      </w:r>
      <w:r w:rsidRPr="00FC0DD2">
        <w:rPr>
          <w:sz w:val="28"/>
          <w:szCs w:val="28"/>
        </w:rPr>
        <w:t xml:space="preserve">) «Об образовании в Российской Федерации» в части организации предоставления общедоступного и бесплатного начального общего, основного общего, среднего общего образования, повышения </w:t>
      </w:r>
      <w:r w:rsidRPr="00FC0DD2">
        <w:rPr>
          <w:spacing w:val="1"/>
          <w:sz w:val="28"/>
          <w:szCs w:val="28"/>
        </w:rPr>
        <w:t>эффективности деятельности</w:t>
      </w:r>
      <w:r w:rsidRPr="00FC0DD2">
        <w:rPr>
          <w:sz w:val="28"/>
          <w:szCs w:val="28"/>
        </w:rPr>
        <w:t xml:space="preserve"> муниципальных общеобразовательных учреждений по созданию комплекса условий для освоения обучающимися государственных образовательных стандартов, подтверждения на государственной итоговой аттестации образовательных цензов, </w:t>
      </w:r>
      <w:r w:rsidRPr="00FC0DD2">
        <w:rPr>
          <w:sz w:val="28"/>
          <w:szCs w:val="28"/>
          <w:lang w:eastAsia="en-US"/>
        </w:rPr>
        <w:t xml:space="preserve">подготовки обучающихся к государственной итоговой аттестации, в соответствии с Письмом </w:t>
      </w:r>
      <w:r>
        <w:rPr>
          <w:rFonts w:eastAsiaTheme="minorHAnsi"/>
          <w:sz w:val="28"/>
          <w:szCs w:val="28"/>
          <w:lang w:eastAsia="en-US"/>
        </w:rPr>
        <w:t xml:space="preserve"> </w:t>
      </w:r>
      <w:proofErr w:type="spellStart"/>
      <w:r>
        <w:rPr>
          <w:rFonts w:eastAsiaTheme="minorHAnsi"/>
          <w:sz w:val="28"/>
          <w:szCs w:val="28"/>
          <w:lang w:eastAsia="en-US"/>
        </w:rPr>
        <w:t>Рособрнадзора</w:t>
      </w:r>
      <w:proofErr w:type="spellEnd"/>
      <w:r>
        <w:rPr>
          <w:rFonts w:eastAsiaTheme="minorHAnsi"/>
          <w:sz w:val="28"/>
          <w:szCs w:val="28"/>
          <w:lang w:eastAsia="en-US"/>
        </w:rPr>
        <w:t xml:space="preserve"> от 24.09.2019 № 10-888</w:t>
      </w:r>
      <w:r w:rsidRPr="00FC0DD2">
        <w:rPr>
          <w:bCs/>
          <w:spacing w:val="-2"/>
          <w:sz w:val="28"/>
          <w:szCs w:val="28"/>
          <w:lang w:eastAsia="en-US"/>
        </w:rPr>
        <w:t xml:space="preserve">, </w:t>
      </w:r>
      <w:r w:rsidRPr="004941F2">
        <w:rPr>
          <w:spacing w:val="-6"/>
          <w:sz w:val="28"/>
          <w:szCs w:val="28"/>
        </w:rPr>
        <w:t xml:space="preserve">приказом </w:t>
      </w:r>
      <w:r w:rsidRPr="004941F2">
        <w:rPr>
          <w:spacing w:val="-5"/>
          <w:sz w:val="28"/>
          <w:szCs w:val="28"/>
        </w:rPr>
        <w:t xml:space="preserve">Министерства образования и науки Российской Федерации от 26.12.2013г. № 1400 «Об утверждении Порядка проведения государственной итоговой аттестации по образовательным программам среднего общего образования», </w:t>
      </w:r>
      <w:r w:rsidRPr="00FC0DD2">
        <w:rPr>
          <w:bCs/>
          <w:spacing w:val="-2"/>
          <w:sz w:val="28"/>
          <w:szCs w:val="28"/>
          <w:lang w:eastAsia="en-US"/>
        </w:rPr>
        <w:t>руководствуясь Уставом МАОУ СОШ №4</w:t>
      </w:r>
    </w:p>
    <w:p w:rsidR="003369D0" w:rsidRPr="00FC0DD2" w:rsidRDefault="003369D0" w:rsidP="003369D0">
      <w:pPr>
        <w:rPr>
          <w:rFonts w:ascii="Times New Roman" w:hAnsi="Times New Roman" w:cs="Times New Roman"/>
          <w:sz w:val="28"/>
          <w:szCs w:val="28"/>
        </w:rPr>
      </w:pPr>
      <w:r w:rsidRPr="00FC0DD2">
        <w:rPr>
          <w:rFonts w:ascii="Times New Roman" w:hAnsi="Times New Roman" w:cs="Times New Roman"/>
          <w:sz w:val="28"/>
          <w:szCs w:val="28"/>
        </w:rPr>
        <w:t xml:space="preserve"> ПРИКАЗЫВАЮ</w:t>
      </w:r>
    </w:p>
    <w:p w:rsidR="003369D0" w:rsidRPr="00FC0DD2" w:rsidRDefault="003369D0" w:rsidP="003369D0">
      <w:pPr>
        <w:numPr>
          <w:ilvl w:val="0"/>
          <w:numId w:val="1"/>
        </w:numPr>
        <w:rPr>
          <w:rFonts w:ascii="Times New Roman" w:hAnsi="Times New Roman" w:cs="Times New Roman"/>
          <w:sz w:val="28"/>
          <w:szCs w:val="28"/>
        </w:rPr>
      </w:pPr>
      <w:r w:rsidRPr="00FC0DD2">
        <w:rPr>
          <w:rFonts w:ascii="Times New Roman" w:hAnsi="Times New Roman" w:cs="Times New Roman"/>
          <w:sz w:val="28"/>
          <w:szCs w:val="28"/>
        </w:rPr>
        <w:t>Провести итоговое сочинение</w:t>
      </w:r>
      <w:r w:rsidR="00B45EAF">
        <w:rPr>
          <w:rFonts w:ascii="Times New Roman" w:hAnsi="Times New Roman" w:cs="Times New Roman"/>
          <w:sz w:val="28"/>
          <w:szCs w:val="28"/>
        </w:rPr>
        <w:t xml:space="preserve"> </w:t>
      </w:r>
      <w:r w:rsidRPr="00FC0DD2">
        <w:rPr>
          <w:rFonts w:ascii="Times New Roman" w:hAnsi="Times New Roman" w:cs="Times New Roman"/>
          <w:sz w:val="28"/>
          <w:szCs w:val="28"/>
        </w:rPr>
        <w:t xml:space="preserve">(изложение) для  </w:t>
      </w:r>
      <w:proofErr w:type="gramStart"/>
      <w:r w:rsidRPr="00FC0DD2">
        <w:rPr>
          <w:rFonts w:ascii="Times New Roman" w:hAnsi="Times New Roman" w:cs="Times New Roman"/>
          <w:sz w:val="28"/>
          <w:szCs w:val="28"/>
        </w:rPr>
        <w:t>обучающи</w:t>
      </w:r>
      <w:r>
        <w:rPr>
          <w:rFonts w:ascii="Times New Roman" w:hAnsi="Times New Roman" w:cs="Times New Roman"/>
          <w:sz w:val="28"/>
          <w:szCs w:val="28"/>
        </w:rPr>
        <w:t>хся</w:t>
      </w:r>
      <w:proofErr w:type="gramEnd"/>
      <w:r>
        <w:rPr>
          <w:rFonts w:ascii="Times New Roman" w:hAnsi="Times New Roman" w:cs="Times New Roman"/>
          <w:sz w:val="28"/>
          <w:szCs w:val="28"/>
        </w:rPr>
        <w:t xml:space="preserve"> 11 класса МАОУ СОШ №4 в 20</w:t>
      </w:r>
      <w:r w:rsidR="00B45EAF">
        <w:rPr>
          <w:rFonts w:ascii="Times New Roman" w:hAnsi="Times New Roman" w:cs="Times New Roman"/>
          <w:sz w:val="28"/>
          <w:szCs w:val="28"/>
        </w:rPr>
        <w:t>20</w:t>
      </w:r>
      <w:r>
        <w:rPr>
          <w:rFonts w:ascii="Times New Roman" w:hAnsi="Times New Roman" w:cs="Times New Roman"/>
          <w:sz w:val="28"/>
          <w:szCs w:val="28"/>
        </w:rPr>
        <w:t>-2</w:t>
      </w:r>
      <w:r w:rsidR="00B45EAF">
        <w:rPr>
          <w:rFonts w:ascii="Times New Roman" w:hAnsi="Times New Roman" w:cs="Times New Roman"/>
          <w:sz w:val="28"/>
          <w:szCs w:val="28"/>
        </w:rPr>
        <w:t>1</w:t>
      </w:r>
      <w:r w:rsidRPr="00FC0DD2">
        <w:rPr>
          <w:rFonts w:ascii="Times New Roman" w:hAnsi="Times New Roman" w:cs="Times New Roman"/>
          <w:sz w:val="28"/>
          <w:szCs w:val="28"/>
        </w:rPr>
        <w:t xml:space="preserve"> учебном году.</w:t>
      </w:r>
    </w:p>
    <w:p w:rsidR="003369D0" w:rsidRPr="00FC0DD2" w:rsidRDefault="003369D0" w:rsidP="003369D0">
      <w:pPr>
        <w:pStyle w:val="a4"/>
        <w:numPr>
          <w:ilvl w:val="0"/>
          <w:numId w:val="1"/>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 xml:space="preserve">Итоговое сочинение (изложение) провести  в первую среду декабря, </w:t>
      </w:r>
      <w:r w:rsidR="008D415E">
        <w:rPr>
          <w:rFonts w:ascii="Times New Roman" w:hAnsi="Times New Roman" w:cs="Times New Roman"/>
          <w:sz w:val="28"/>
          <w:szCs w:val="28"/>
        </w:rPr>
        <w:t>(02.12.2020</w:t>
      </w:r>
      <w:r w:rsidR="00A67BD7">
        <w:rPr>
          <w:rFonts w:ascii="Times New Roman" w:hAnsi="Times New Roman" w:cs="Times New Roman"/>
          <w:sz w:val="28"/>
          <w:szCs w:val="28"/>
        </w:rPr>
        <w:t xml:space="preserve"> года</w:t>
      </w:r>
      <w:r w:rsidRPr="007C0ABE">
        <w:rPr>
          <w:rFonts w:ascii="Times New Roman" w:hAnsi="Times New Roman" w:cs="Times New Roman"/>
          <w:sz w:val="28"/>
          <w:szCs w:val="28"/>
        </w:rPr>
        <w:t xml:space="preserve">). </w:t>
      </w:r>
    </w:p>
    <w:p w:rsidR="003369D0" w:rsidRPr="00FC0DD2" w:rsidRDefault="003369D0" w:rsidP="003369D0">
      <w:pPr>
        <w:pStyle w:val="a4"/>
        <w:numPr>
          <w:ilvl w:val="0"/>
          <w:numId w:val="1"/>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Продолжительность написания  итогового сочинения (изложения) установить   3 часа 55 минут (235 минут).</w:t>
      </w:r>
    </w:p>
    <w:p w:rsidR="003369D0" w:rsidRPr="00FC0DD2" w:rsidRDefault="003369D0" w:rsidP="003369D0">
      <w:pPr>
        <w:pStyle w:val="a4"/>
        <w:numPr>
          <w:ilvl w:val="0"/>
          <w:numId w:val="1"/>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Считать итоговое сочине</w:t>
      </w:r>
      <w:r>
        <w:rPr>
          <w:rFonts w:ascii="Times New Roman" w:hAnsi="Times New Roman" w:cs="Times New Roman"/>
          <w:sz w:val="28"/>
          <w:szCs w:val="28"/>
        </w:rPr>
        <w:t>ние –</w:t>
      </w:r>
      <w:r w:rsidR="00C87E94">
        <w:rPr>
          <w:rFonts w:ascii="Times New Roman" w:hAnsi="Times New Roman" w:cs="Times New Roman"/>
          <w:sz w:val="28"/>
          <w:szCs w:val="28"/>
        </w:rPr>
        <w:t xml:space="preserve"> </w:t>
      </w:r>
      <w:r>
        <w:rPr>
          <w:rFonts w:ascii="Times New Roman" w:hAnsi="Times New Roman" w:cs="Times New Roman"/>
          <w:sz w:val="28"/>
          <w:szCs w:val="28"/>
        </w:rPr>
        <w:t>условием допуска к ГИА-202</w:t>
      </w:r>
      <w:r w:rsidR="00B45EAF">
        <w:rPr>
          <w:rFonts w:ascii="Times New Roman" w:hAnsi="Times New Roman" w:cs="Times New Roman"/>
          <w:sz w:val="28"/>
          <w:szCs w:val="28"/>
        </w:rPr>
        <w:t>1</w:t>
      </w:r>
      <w:r w:rsidRPr="00FC0DD2">
        <w:rPr>
          <w:rFonts w:ascii="Times New Roman" w:hAnsi="Times New Roman" w:cs="Times New Roman"/>
          <w:sz w:val="28"/>
          <w:szCs w:val="28"/>
        </w:rPr>
        <w:t xml:space="preserve"> года.</w:t>
      </w:r>
    </w:p>
    <w:p w:rsidR="003369D0" w:rsidRPr="00FC0DD2" w:rsidRDefault="003369D0" w:rsidP="003369D0">
      <w:pPr>
        <w:pStyle w:val="a4"/>
        <w:numPr>
          <w:ilvl w:val="0"/>
          <w:numId w:val="1"/>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 xml:space="preserve">Назначить ответственным лицом за подготовку и проведение итогового сочинения (изложения) </w:t>
      </w:r>
      <w:proofErr w:type="spellStart"/>
      <w:r w:rsidRPr="00FC0DD2">
        <w:rPr>
          <w:rFonts w:ascii="Times New Roman" w:hAnsi="Times New Roman" w:cs="Times New Roman"/>
          <w:sz w:val="28"/>
          <w:szCs w:val="28"/>
        </w:rPr>
        <w:t>Клюкину</w:t>
      </w:r>
      <w:proofErr w:type="spellEnd"/>
      <w:r w:rsidRPr="00FC0DD2">
        <w:rPr>
          <w:rFonts w:ascii="Times New Roman" w:hAnsi="Times New Roman" w:cs="Times New Roman"/>
          <w:sz w:val="28"/>
          <w:szCs w:val="28"/>
        </w:rPr>
        <w:t xml:space="preserve"> Е.Г., заместителя директора.</w:t>
      </w:r>
    </w:p>
    <w:p w:rsidR="003369D0" w:rsidRPr="00FC0DD2" w:rsidRDefault="003369D0" w:rsidP="003369D0">
      <w:pPr>
        <w:pStyle w:val="a4"/>
        <w:numPr>
          <w:ilvl w:val="0"/>
          <w:numId w:val="1"/>
        </w:numPr>
        <w:spacing w:line="276" w:lineRule="auto"/>
        <w:jc w:val="both"/>
        <w:rPr>
          <w:rFonts w:ascii="Times New Roman" w:hAnsi="Times New Roman" w:cs="Times New Roman"/>
          <w:sz w:val="28"/>
          <w:szCs w:val="28"/>
        </w:rPr>
      </w:pPr>
      <w:r w:rsidRPr="00590F26">
        <w:rPr>
          <w:rFonts w:ascii="Times New Roman" w:hAnsi="Times New Roman" w:cs="Times New Roman"/>
          <w:sz w:val="28"/>
          <w:szCs w:val="28"/>
        </w:rPr>
        <w:t>Назначить сотрудника, ответственного за технико-технологическое обеспечение итогового сочинения (изложения): тиражирование, сканирование, архивирование бланков, работа с сервером ИРО</w:t>
      </w:r>
      <w:r w:rsidRPr="00FC0DD2">
        <w:rPr>
          <w:rFonts w:ascii="Times New Roman" w:hAnsi="Times New Roman" w:cs="Times New Roman"/>
          <w:sz w:val="28"/>
          <w:szCs w:val="28"/>
        </w:rPr>
        <w:t xml:space="preserve"> Терентьеву  О.М., учителя математики и информатики.</w:t>
      </w:r>
    </w:p>
    <w:p w:rsidR="003369D0" w:rsidRPr="00FC0DD2" w:rsidRDefault="00B45EAF" w:rsidP="003369D0">
      <w:pPr>
        <w:pStyle w:val="a4"/>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Заместителю директора </w:t>
      </w:r>
      <w:proofErr w:type="spellStart"/>
      <w:r w:rsidR="003369D0" w:rsidRPr="00FC0DD2">
        <w:rPr>
          <w:rFonts w:ascii="Times New Roman" w:hAnsi="Times New Roman" w:cs="Times New Roman"/>
          <w:sz w:val="28"/>
          <w:szCs w:val="28"/>
        </w:rPr>
        <w:t>Клюкиной</w:t>
      </w:r>
      <w:proofErr w:type="spellEnd"/>
      <w:r w:rsidR="003369D0" w:rsidRPr="00FC0DD2">
        <w:rPr>
          <w:rFonts w:ascii="Times New Roman" w:hAnsi="Times New Roman" w:cs="Times New Roman"/>
          <w:sz w:val="28"/>
          <w:szCs w:val="28"/>
        </w:rPr>
        <w:t xml:space="preserve"> Е.Г.</w:t>
      </w:r>
    </w:p>
    <w:p w:rsidR="003369D0" w:rsidRDefault="00C87E94" w:rsidP="003369D0">
      <w:pPr>
        <w:pStyle w:val="a4"/>
        <w:numPr>
          <w:ilvl w:val="0"/>
          <w:numId w:val="4"/>
        </w:numPr>
        <w:shd w:val="clear" w:color="auto" w:fill="FFFFFF"/>
        <w:tabs>
          <w:tab w:val="left" w:pos="1344"/>
        </w:tabs>
        <w:spacing w:line="322" w:lineRule="exact"/>
        <w:jc w:val="both"/>
        <w:rPr>
          <w:rFonts w:ascii="Times New Roman" w:hAnsi="Times New Roman" w:cs="Times New Roman"/>
          <w:sz w:val="28"/>
          <w:szCs w:val="28"/>
        </w:rPr>
      </w:pPr>
      <w:r>
        <w:rPr>
          <w:rFonts w:ascii="Times New Roman" w:hAnsi="Times New Roman" w:cs="Times New Roman"/>
          <w:sz w:val="28"/>
          <w:szCs w:val="28"/>
        </w:rPr>
        <w:t>о</w:t>
      </w:r>
      <w:r w:rsidR="003369D0" w:rsidRPr="00562BD4">
        <w:rPr>
          <w:rFonts w:ascii="Times New Roman" w:hAnsi="Times New Roman" w:cs="Times New Roman"/>
          <w:sz w:val="28"/>
          <w:szCs w:val="28"/>
        </w:rPr>
        <w:t>рганизовать    подготовку    и    проведение    итогового    сочинения (изложения) в соответствии с «Методическими рекомендациями по подготовке и проведению итогового сочинения (изложения) для образовательных организаций» (</w:t>
      </w:r>
      <w:r w:rsidR="003369D0">
        <w:rPr>
          <w:rFonts w:ascii="Times New Roman" w:hAnsi="Times New Roman" w:cs="Times New Roman"/>
          <w:sz w:val="28"/>
          <w:szCs w:val="28"/>
        </w:rPr>
        <w:t xml:space="preserve">Письмо </w:t>
      </w:r>
      <w:proofErr w:type="spellStart"/>
      <w:r w:rsidR="003369D0">
        <w:rPr>
          <w:rFonts w:ascii="Times New Roman" w:hAnsi="Times New Roman" w:cs="Times New Roman"/>
          <w:sz w:val="28"/>
          <w:szCs w:val="28"/>
        </w:rPr>
        <w:t>Рособрнадзора</w:t>
      </w:r>
      <w:proofErr w:type="spellEnd"/>
      <w:r w:rsidR="003369D0">
        <w:rPr>
          <w:rFonts w:ascii="Times New Roman" w:hAnsi="Times New Roman" w:cs="Times New Roman"/>
          <w:sz w:val="28"/>
          <w:szCs w:val="28"/>
        </w:rPr>
        <w:t xml:space="preserve"> от 24.09.20</w:t>
      </w:r>
      <w:r w:rsidR="00B45EAF">
        <w:rPr>
          <w:rFonts w:ascii="Times New Roman" w:hAnsi="Times New Roman" w:cs="Times New Roman"/>
          <w:sz w:val="28"/>
          <w:szCs w:val="28"/>
        </w:rPr>
        <w:t>20</w:t>
      </w:r>
      <w:r w:rsidR="003369D0">
        <w:rPr>
          <w:rFonts w:ascii="Times New Roman" w:hAnsi="Times New Roman" w:cs="Times New Roman"/>
          <w:sz w:val="28"/>
          <w:szCs w:val="28"/>
        </w:rPr>
        <w:t xml:space="preserve"> № </w:t>
      </w:r>
      <w:r w:rsidR="00B45EAF">
        <w:rPr>
          <w:rFonts w:ascii="Times New Roman" w:hAnsi="Times New Roman" w:cs="Times New Roman"/>
          <w:sz w:val="28"/>
          <w:szCs w:val="28"/>
        </w:rPr>
        <w:t>05-86</w:t>
      </w:r>
      <w:r w:rsidR="003369D0" w:rsidRPr="00562BD4">
        <w:rPr>
          <w:rFonts w:ascii="Times New Roman" w:hAnsi="Times New Roman" w:cs="Times New Roman"/>
          <w:sz w:val="28"/>
          <w:szCs w:val="28"/>
        </w:rPr>
        <w:t>);</w:t>
      </w:r>
    </w:p>
    <w:p w:rsidR="00B45EAF" w:rsidRPr="00B45EAF" w:rsidRDefault="00C87E94" w:rsidP="00B45EAF">
      <w:pPr>
        <w:pStyle w:val="a4"/>
        <w:numPr>
          <w:ilvl w:val="0"/>
          <w:numId w:val="4"/>
        </w:numPr>
        <w:shd w:val="clear" w:color="auto" w:fill="FFFFFF"/>
        <w:tabs>
          <w:tab w:val="left" w:pos="1344"/>
        </w:tabs>
        <w:spacing w:line="322" w:lineRule="exact"/>
        <w:jc w:val="both"/>
        <w:rPr>
          <w:rFonts w:ascii="Times New Roman" w:hAnsi="Times New Roman" w:cs="Times New Roman"/>
          <w:sz w:val="28"/>
          <w:szCs w:val="28"/>
        </w:rPr>
      </w:pPr>
      <w:r>
        <w:rPr>
          <w:rFonts w:ascii="Times New Roman" w:hAnsi="Times New Roman" w:cs="Times New Roman"/>
          <w:sz w:val="28"/>
          <w:szCs w:val="28"/>
        </w:rPr>
        <w:t>н</w:t>
      </w:r>
      <w:r w:rsidR="0021137E">
        <w:rPr>
          <w:rFonts w:ascii="Times New Roman" w:hAnsi="Times New Roman" w:cs="Times New Roman"/>
          <w:sz w:val="28"/>
          <w:szCs w:val="28"/>
        </w:rPr>
        <w:t xml:space="preserve">азначить </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член</w:t>
      </w:r>
      <w:r w:rsidR="0021137E">
        <w:rPr>
          <w:rFonts w:ascii="Times New Roman" w:hAnsi="Times New Roman" w:cs="Times New Roman"/>
          <w:sz w:val="28"/>
          <w:szCs w:val="28"/>
        </w:rPr>
        <w:t>ами</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комиссии</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участвующих</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в</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организации</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и</w:t>
      </w:r>
    </w:p>
    <w:p w:rsidR="00B45EAF" w:rsidRDefault="00974FFF" w:rsidP="00974FFF">
      <w:pPr>
        <w:widowControl/>
        <w:ind w:left="1440"/>
        <w:rPr>
          <w:rFonts w:ascii="Times New Roman" w:hAnsi="Times New Roman" w:cs="Times New Roman"/>
          <w:sz w:val="28"/>
          <w:szCs w:val="28"/>
        </w:rPr>
      </w:pPr>
      <w:proofErr w:type="gramStart"/>
      <w:r>
        <w:rPr>
          <w:rFonts w:ascii="Times New Roman" w:hAnsi="Times New Roman" w:cs="Times New Roman"/>
          <w:sz w:val="28"/>
          <w:szCs w:val="28"/>
        </w:rPr>
        <w:t>п</w:t>
      </w:r>
      <w:r w:rsidR="00B45EAF" w:rsidRPr="00B45EAF">
        <w:rPr>
          <w:rFonts w:ascii="Times New Roman" w:hAnsi="Times New Roman" w:cs="Times New Roman" w:hint="eastAsia"/>
          <w:sz w:val="28"/>
          <w:szCs w:val="28"/>
        </w:rPr>
        <w:t>роведени</w:t>
      </w:r>
      <w:r>
        <w:rPr>
          <w:rFonts w:ascii="Times New Roman" w:hAnsi="Times New Roman" w:cs="Times New Roman"/>
          <w:sz w:val="28"/>
          <w:szCs w:val="28"/>
        </w:rPr>
        <w:t>и</w:t>
      </w:r>
      <w:proofErr w:type="gramEnd"/>
      <w:r>
        <w:rPr>
          <w:rFonts w:ascii="Times New Roman" w:hAnsi="Times New Roman" w:cs="Times New Roman"/>
          <w:sz w:val="28"/>
          <w:szCs w:val="28"/>
        </w:rPr>
        <w:t xml:space="preserve"> </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итогового</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сочинения</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изложения</w:t>
      </w:r>
      <w:r w:rsidR="00B45EAF" w:rsidRPr="00B45EAF">
        <w:rPr>
          <w:rFonts w:ascii="Times New Roman" w:hAnsi="Times New Roman" w:cs="Times New Roman"/>
          <w:sz w:val="28"/>
          <w:szCs w:val="28"/>
        </w:rPr>
        <w:t>)</w:t>
      </w:r>
      <w:r>
        <w:rPr>
          <w:rFonts w:ascii="Times New Roman" w:hAnsi="Times New Roman" w:cs="Times New Roman"/>
          <w:sz w:val="28"/>
          <w:szCs w:val="28"/>
        </w:rPr>
        <w:t xml:space="preserve"> </w:t>
      </w:r>
      <w:r w:rsidR="009C0291">
        <w:rPr>
          <w:rFonts w:ascii="Times New Roman" w:hAnsi="Times New Roman" w:cs="Times New Roman"/>
          <w:sz w:val="28"/>
          <w:szCs w:val="28"/>
        </w:rPr>
        <w:t>Приложение №1</w:t>
      </w:r>
      <w:r w:rsidR="00B45EAF" w:rsidRPr="00B45EAF">
        <w:rPr>
          <w:rFonts w:ascii="Times New Roman" w:hAnsi="Times New Roman" w:cs="Times New Roman"/>
          <w:sz w:val="28"/>
          <w:szCs w:val="28"/>
        </w:rPr>
        <w:t>.</w:t>
      </w:r>
    </w:p>
    <w:p w:rsidR="00B45EAF" w:rsidRPr="00B45EAF" w:rsidRDefault="00C87E94" w:rsidP="00B45EAF">
      <w:pPr>
        <w:pStyle w:val="a4"/>
        <w:widowControl/>
        <w:numPr>
          <w:ilvl w:val="0"/>
          <w:numId w:val="7"/>
        </w:numPr>
        <w:rPr>
          <w:rFonts w:ascii="Times New Roman" w:hAnsi="Times New Roman" w:cs="Times New Roman"/>
          <w:sz w:val="28"/>
          <w:szCs w:val="28"/>
        </w:rPr>
      </w:pPr>
      <w:r>
        <w:rPr>
          <w:rFonts w:ascii="Times New Roman" w:hAnsi="Times New Roman" w:cs="Times New Roman"/>
          <w:sz w:val="28"/>
          <w:szCs w:val="28"/>
        </w:rPr>
        <w:t>о</w:t>
      </w:r>
      <w:r w:rsidR="00B45EAF" w:rsidRPr="00B45EAF">
        <w:rPr>
          <w:rFonts w:ascii="Times New Roman" w:hAnsi="Times New Roman" w:cs="Times New Roman" w:hint="eastAsia"/>
          <w:sz w:val="28"/>
          <w:szCs w:val="28"/>
        </w:rPr>
        <w:t>пределить</w:t>
      </w:r>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состав</w:t>
      </w:r>
      <w:r w:rsidR="00B45EAF" w:rsidRPr="00B45EAF">
        <w:rPr>
          <w:rFonts w:ascii="Times New Roman" w:hAnsi="Times New Roman" w:cs="Times New Roman"/>
          <w:sz w:val="28"/>
          <w:szCs w:val="28"/>
        </w:rPr>
        <w:t xml:space="preserve"> </w:t>
      </w:r>
      <w:r w:rsidR="00B45EAF">
        <w:rPr>
          <w:rFonts w:ascii="Times New Roman" w:hAnsi="Times New Roman" w:cs="Times New Roman"/>
          <w:sz w:val="28"/>
          <w:szCs w:val="28"/>
        </w:rPr>
        <w:t xml:space="preserve"> </w:t>
      </w:r>
      <w:proofErr w:type="gramStart"/>
      <w:r w:rsidR="00B45EAF" w:rsidRPr="00B45EAF">
        <w:rPr>
          <w:rFonts w:ascii="Times New Roman" w:hAnsi="Times New Roman" w:cs="Times New Roman" w:hint="eastAsia"/>
          <w:sz w:val="28"/>
          <w:szCs w:val="28"/>
        </w:rPr>
        <w:t>Экзаменационной</w:t>
      </w:r>
      <w:proofErr w:type="gramEnd"/>
      <w:r w:rsidR="00B45EAF" w:rsidRPr="00B45EAF">
        <w:rPr>
          <w:rFonts w:ascii="Times New Roman" w:hAnsi="Times New Roman" w:cs="Times New Roman"/>
          <w:sz w:val="28"/>
          <w:szCs w:val="28"/>
        </w:rPr>
        <w:t xml:space="preserve"> </w:t>
      </w:r>
      <w:r w:rsidR="00B45EAF" w:rsidRPr="00B45EAF">
        <w:rPr>
          <w:rFonts w:ascii="Times New Roman" w:hAnsi="Times New Roman" w:cs="Times New Roman" w:hint="eastAsia"/>
          <w:sz w:val="28"/>
          <w:szCs w:val="28"/>
        </w:rPr>
        <w:t>комиссий</w:t>
      </w:r>
      <w:r w:rsidR="003D7381">
        <w:rPr>
          <w:rFonts w:ascii="Times New Roman" w:hAnsi="Times New Roman" w:cs="Times New Roman"/>
          <w:sz w:val="28"/>
          <w:szCs w:val="28"/>
        </w:rPr>
        <w:t xml:space="preserve"> (приложение №</w:t>
      </w:r>
      <w:r w:rsidR="007C0ABE">
        <w:rPr>
          <w:rFonts w:ascii="Times New Roman" w:hAnsi="Times New Roman" w:cs="Times New Roman"/>
          <w:sz w:val="28"/>
          <w:szCs w:val="28"/>
        </w:rPr>
        <w:t>2</w:t>
      </w:r>
      <w:r w:rsidR="003D7381">
        <w:rPr>
          <w:rFonts w:ascii="Times New Roman" w:hAnsi="Times New Roman" w:cs="Times New Roman"/>
          <w:sz w:val="28"/>
          <w:szCs w:val="28"/>
        </w:rPr>
        <w:t>)</w:t>
      </w:r>
      <w:r w:rsidR="00B45EAF" w:rsidRPr="00B45EAF">
        <w:rPr>
          <w:rFonts w:ascii="Times New Roman" w:hAnsi="Times New Roman" w:cs="Times New Roman"/>
          <w:sz w:val="28"/>
          <w:szCs w:val="28"/>
        </w:rPr>
        <w:t>.</w:t>
      </w:r>
    </w:p>
    <w:p w:rsidR="003369D0" w:rsidRPr="00FC0DD2" w:rsidRDefault="00C87E94" w:rsidP="00B45EAF">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беспечить соблюдение прав участников итогового сочинения в период подготовки  и проведения итогового сочинения;</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о</w:t>
      </w:r>
      <w:r w:rsidR="003369D0" w:rsidRPr="00FC0DD2">
        <w:rPr>
          <w:rFonts w:ascii="Times New Roman" w:hAnsi="Times New Roman" w:cs="Times New Roman"/>
          <w:color w:val="000000"/>
          <w:sz w:val="28"/>
          <w:szCs w:val="28"/>
        </w:rPr>
        <w:t>пределить изменения текущего расписания занятий МАОУ СОШ №4 в дни проведения итогового сочинения (изложения);</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беспечить ознакомление лиц, привлекаемых к проведению итогового сочинения (изложения) с инструктивными материалами, определяющими порядок их работы</w:t>
      </w:r>
      <w:r w:rsidR="003369D0" w:rsidRPr="00FC0DD2">
        <w:rPr>
          <w:rFonts w:ascii="Times New Roman" w:hAnsi="Times New Roman" w:cs="Times New Roman"/>
          <w:color w:val="000000"/>
          <w:sz w:val="28"/>
          <w:szCs w:val="28"/>
        </w:rPr>
        <w:t>;</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о</w:t>
      </w:r>
      <w:r w:rsidR="003369D0" w:rsidRPr="00FC0DD2">
        <w:rPr>
          <w:rFonts w:ascii="Times New Roman" w:hAnsi="Times New Roman" w:cs="Times New Roman"/>
          <w:color w:val="000000"/>
          <w:sz w:val="28"/>
          <w:szCs w:val="28"/>
        </w:rPr>
        <w:t>рганизовать ознакомление обучающихся и их родителей (законных представителей) с Памяткой о порядке проведения итогового сочинения (изложения);</w:t>
      </w:r>
    </w:p>
    <w:p w:rsidR="003369D0"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о</w:t>
      </w:r>
      <w:r w:rsidR="003369D0" w:rsidRPr="00FC0DD2">
        <w:rPr>
          <w:rFonts w:ascii="Times New Roman" w:hAnsi="Times New Roman" w:cs="Times New Roman"/>
          <w:color w:val="000000"/>
          <w:sz w:val="28"/>
          <w:szCs w:val="28"/>
        </w:rPr>
        <w:t xml:space="preserve">пределить </w:t>
      </w:r>
      <w:r w:rsidR="003369D0">
        <w:rPr>
          <w:rFonts w:ascii="Times New Roman" w:hAnsi="Times New Roman" w:cs="Times New Roman"/>
          <w:sz w:val="28"/>
          <w:szCs w:val="28"/>
        </w:rPr>
        <w:t xml:space="preserve">кабинет № </w:t>
      </w:r>
      <w:r w:rsidR="004F17B7">
        <w:rPr>
          <w:rFonts w:ascii="Times New Roman" w:hAnsi="Times New Roman" w:cs="Times New Roman"/>
          <w:sz w:val="28"/>
          <w:szCs w:val="28"/>
        </w:rPr>
        <w:t>13</w:t>
      </w:r>
      <w:r w:rsidR="003369D0" w:rsidRPr="00590F26">
        <w:rPr>
          <w:rFonts w:ascii="Times New Roman" w:hAnsi="Times New Roman" w:cs="Times New Roman"/>
          <w:color w:val="FF0000"/>
          <w:sz w:val="28"/>
          <w:szCs w:val="28"/>
        </w:rPr>
        <w:t xml:space="preserve"> </w:t>
      </w:r>
      <w:r w:rsidR="003369D0" w:rsidRPr="00590F26">
        <w:rPr>
          <w:rFonts w:ascii="Times New Roman" w:hAnsi="Times New Roman" w:cs="Times New Roman"/>
          <w:sz w:val="28"/>
          <w:szCs w:val="28"/>
        </w:rPr>
        <w:t>в образовательной</w:t>
      </w:r>
      <w:r w:rsidR="003369D0" w:rsidRPr="00FC0DD2">
        <w:rPr>
          <w:rFonts w:ascii="Times New Roman" w:hAnsi="Times New Roman" w:cs="Times New Roman"/>
          <w:sz w:val="28"/>
          <w:szCs w:val="28"/>
        </w:rPr>
        <w:t xml:space="preserve"> организации для проведения итогового сочинения (изложения) и распредел</w:t>
      </w:r>
      <w:r>
        <w:rPr>
          <w:rFonts w:ascii="Times New Roman" w:hAnsi="Times New Roman" w:cs="Times New Roman"/>
          <w:sz w:val="28"/>
          <w:szCs w:val="28"/>
        </w:rPr>
        <w:t>ить</w:t>
      </w:r>
      <w:r w:rsidR="003369D0" w:rsidRPr="00FC0DD2">
        <w:rPr>
          <w:rFonts w:ascii="Times New Roman" w:hAnsi="Times New Roman" w:cs="Times New Roman"/>
          <w:sz w:val="28"/>
          <w:szCs w:val="28"/>
        </w:rPr>
        <w:t xml:space="preserve"> участников итогового сочинения (изложения) в произвольном порядке</w:t>
      </w:r>
      <w:r w:rsidR="007C0ABE">
        <w:rPr>
          <w:rFonts w:ascii="Times New Roman" w:hAnsi="Times New Roman" w:cs="Times New Roman"/>
          <w:sz w:val="28"/>
          <w:szCs w:val="28"/>
        </w:rPr>
        <w:t xml:space="preserve"> Приложение №3</w:t>
      </w:r>
      <w:r w:rsidR="003369D0" w:rsidRPr="00FC0DD2">
        <w:rPr>
          <w:rFonts w:ascii="Times New Roman" w:hAnsi="Times New Roman" w:cs="Times New Roman"/>
          <w:sz w:val="28"/>
          <w:szCs w:val="28"/>
        </w:rPr>
        <w:t>;</w:t>
      </w:r>
    </w:p>
    <w:p w:rsidR="003369D0" w:rsidRPr="00A75E39" w:rsidRDefault="00C87E94" w:rsidP="003369D0">
      <w:pPr>
        <w:pStyle w:val="a4"/>
        <w:numPr>
          <w:ilvl w:val="0"/>
          <w:numId w:val="4"/>
        </w:numPr>
        <w:shd w:val="clear" w:color="auto" w:fill="FFFFFF"/>
        <w:tabs>
          <w:tab w:val="left" w:pos="1152"/>
        </w:tabs>
        <w:spacing w:line="322" w:lineRule="exact"/>
        <w:jc w:val="both"/>
        <w:rPr>
          <w:sz w:val="28"/>
          <w:szCs w:val="28"/>
        </w:rPr>
      </w:pPr>
      <w:r>
        <w:rPr>
          <w:rFonts w:ascii="Times New Roman" w:hAnsi="Times New Roman" w:cs="Times New Roman"/>
          <w:color w:val="000000"/>
          <w:sz w:val="28"/>
          <w:szCs w:val="28"/>
        </w:rPr>
        <w:t>о</w:t>
      </w:r>
      <w:r w:rsidR="003369D0" w:rsidRPr="00FC0DD2">
        <w:rPr>
          <w:rFonts w:ascii="Times New Roman" w:hAnsi="Times New Roman" w:cs="Times New Roman"/>
          <w:color w:val="000000"/>
          <w:sz w:val="28"/>
          <w:szCs w:val="28"/>
        </w:rPr>
        <w:t>пределить</w:t>
      </w:r>
      <w:r w:rsidR="003369D0">
        <w:rPr>
          <w:rFonts w:ascii="Times New Roman" w:hAnsi="Times New Roman" w:cs="Times New Roman"/>
          <w:color w:val="000000"/>
          <w:sz w:val="28"/>
          <w:szCs w:val="28"/>
        </w:rPr>
        <w:t xml:space="preserve"> </w:t>
      </w:r>
      <w:r w:rsidR="003369D0">
        <w:rPr>
          <w:rFonts w:ascii="Times New Roman" w:hAnsi="Times New Roman" w:cs="Times New Roman"/>
          <w:sz w:val="28"/>
          <w:szCs w:val="28"/>
        </w:rPr>
        <w:t xml:space="preserve">кабинет </w:t>
      </w:r>
      <w:r>
        <w:rPr>
          <w:rFonts w:ascii="Times New Roman" w:hAnsi="Times New Roman" w:cs="Times New Roman"/>
          <w:sz w:val="28"/>
          <w:szCs w:val="28"/>
        </w:rPr>
        <w:t>информатики</w:t>
      </w:r>
      <w:r w:rsidR="003369D0" w:rsidRPr="00590F26">
        <w:rPr>
          <w:rFonts w:ascii="Times New Roman" w:hAnsi="Times New Roman" w:cs="Times New Roman"/>
          <w:color w:val="FF0000"/>
          <w:sz w:val="28"/>
          <w:szCs w:val="28"/>
        </w:rPr>
        <w:t xml:space="preserve"> </w:t>
      </w:r>
      <w:r w:rsidR="003369D0" w:rsidRPr="00590F26">
        <w:rPr>
          <w:rFonts w:ascii="Times New Roman" w:hAnsi="Times New Roman" w:cs="Times New Roman"/>
          <w:sz w:val="28"/>
          <w:szCs w:val="28"/>
        </w:rPr>
        <w:t>в образовательной</w:t>
      </w:r>
      <w:r w:rsidR="003369D0" w:rsidRPr="00FC0DD2">
        <w:rPr>
          <w:rFonts w:ascii="Times New Roman" w:hAnsi="Times New Roman" w:cs="Times New Roman"/>
          <w:sz w:val="28"/>
          <w:szCs w:val="28"/>
        </w:rPr>
        <w:t xml:space="preserve"> организации </w:t>
      </w:r>
      <w:r w:rsidR="003369D0">
        <w:rPr>
          <w:rFonts w:ascii="Times New Roman" w:hAnsi="Times New Roman" w:cs="Times New Roman"/>
          <w:sz w:val="28"/>
          <w:szCs w:val="28"/>
        </w:rPr>
        <w:t xml:space="preserve">для </w:t>
      </w:r>
      <w:r w:rsidR="003369D0" w:rsidRPr="00A75E39">
        <w:rPr>
          <w:rFonts w:ascii="Times New Roman" w:hAnsi="Times New Roman" w:cs="Times New Roman"/>
          <w:color w:val="000000"/>
          <w:sz w:val="28"/>
          <w:szCs w:val="28"/>
        </w:rPr>
        <w:t>проведение инструктажа для организаторов в аудиториях; выдача индивидуальных комплектов; прием материалов сочинения от организаторов в аудиториях по завершению; копирование оригиналов бланков участников для проверки экспертами; перенесение результатов проверки с копий бланков в оригиналы бланков; сканирование оригиналов бланков, содержащих результаты проверки; загрузка архива сканов на сервер ИРО; подготовка материалов сочинения для хранения в соответствии с делопроизводством ОО; передача на хранение всех материалов</w:t>
      </w:r>
      <w:r>
        <w:rPr>
          <w:color w:val="000000"/>
          <w:spacing w:val="-5"/>
          <w:sz w:val="28"/>
          <w:szCs w:val="28"/>
        </w:rPr>
        <w:t>;</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беспечить  проверку работоспособности технических сре</w:t>
      </w:r>
      <w:proofErr w:type="gramStart"/>
      <w:r w:rsidR="003369D0" w:rsidRPr="00FC0DD2">
        <w:rPr>
          <w:rFonts w:ascii="Times New Roman" w:hAnsi="Times New Roman" w:cs="Times New Roman"/>
          <w:sz w:val="28"/>
          <w:szCs w:val="28"/>
        </w:rPr>
        <w:t xml:space="preserve">дств в </w:t>
      </w:r>
      <w:r>
        <w:rPr>
          <w:rFonts w:ascii="Times New Roman" w:hAnsi="Times New Roman" w:cs="Times New Roman"/>
          <w:sz w:val="28"/>
          <w:szCs w:val="28"/>
        </w:rPr>
        <w:t>к</w:t>
      </w:r>
      <w:proofErr w:type="gramEnd"/>
      <w:r>
        <w:rPr>
          <w:rFonts w:ascii="Times New Roman" w:hAnsi="Times New Roman" w:cs="Times New Roman"/>
          <w:sz w:val="28"/>
          <w:szCs w:val="28"/>
        </w:rPr>
        <w:t>абинете информатики</w:t>
      </w:r>
      <w:r w:rsidR="003369D0" w:rsidRPr="00FC0DD2">
        <w:rPr>
          <w:rFonts w:ascii="Times New Roman" w:hAnsi="Times New Roman" w:cs="Times New Roman"/>
          <w:sz w:val="28"/>
          <w:szCs w:val="28"/>
        </w:rPr>
        <w:t>;</w:t>
      </w:r>
    </w:p>
    <w:p w:rsidR="003369D0" w:rsidRPr="00FC0DD2" w:rsidRDefault="00C87E94" w:rsidP="003369D0">
      <w:pPr>
        <w:pStyle w:val="a4"/>
        <w:numPr>
          <w:ilvl w:val="0"/>
          <w:numId w:val="4"/>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 xml:space="preserve">рганизовать обеспечение участников итогового сочинения </w:t>
      </w:r>
      <w:r w:rsidR="003369D0" w:rsidRPr="00FC0DD2">
        <w:rPr>
          <w:rFonts w:ascii="Times New Roman" w:hAnsi="Times New Roman" w:cs="Times New Roman"/>
          <w:sz w:val="28"/>
          <w:szCs w:val="28"/>
        </w:rPr>
        <w:lastRenderedPageBreak/>
        <w:t>орфографическими словарями;</w:t>
      </w:r>
    </w:p>
    <w:p w:rsidR="00E90690" w:rsidRDefault="00C87E94" w:rsidP="00E90690">
      <w:pPr>
        <w:pStyle w:val="a4"/>
        <w:widowControl/>
        <w:numPr>
          <w:ilvl w:val="0"/>
          <w:numId w:val="5"/>
        </w:numPr>
        <w:rPr>
          <w:rFonts w:ascii="Times New Roman" w:hAnsi="Times New Roman" w:cs="Times New Roman"/>
          <w:sz w:val="28"/>
          <w:szCs w:val="28"/>
        </w:rPr>
      </w:pPr>
      <w:r>
        <w:rPr>
          <w:rFonts w:ascii="Times New Roman" w:hAnsi="Times New Roman" w:cs="Times New Roman"/>
          <w:sz w:val="28"/>
          <w:szCs w:val="28"/>
        </w:rPr>
        <w:t>о</w:t>
      </w:r>
      <w:r w:rsidR="003369D0" w:rsidRPr="00FC0DD2">
        <w:rPr>
          <w:rFonts w:ascii="Times New Roman" w:hAnsi="Times New Roman" w:cs="Times New Roman"/>
          <w:sz w:val="28"/>
          <w:szCs w:val="28"/>
        </w:rPr>
        <w:t xml:space="preserve">беспечить получение, конфиденциальность, </w:t>
      </w:r>
      <w:proofErr w:type="spellStart"/>
      <w:r w:rsidR="003369D0" w:rsidRPr="00FC0DD2">
        <w:rPr>
          <w:rFonts w:ascii="Times New Roman" w:hAnsi="Times New Roman" w:cs="Times New Roman"/>
          <w:sz w:val="28"/>
          <w:szCs w:val="28"/>
        </w:rPr>
        <w:t>неразглашаемость</w:t>
      </w:r>
      <w:proofErr w:type="spellEnd"/>
      <w:r w:rsidR="003369D0" w:rsidRPr="00FC0DD2">
        <w:rPr>
          <w:rFonts w:ascii="Times New Roman" w:hAnsi="Times New Roman" w:cs="Times New Roman"/>
          <w:sz w:val="28"/>
          <w:szCs w:val="28"/>
        </w:rPr>
        <w:t xml:space="preserve"> тем сочинений</w:t>
      </w:r>
      <w:r w:rsidR="003369D0">
        <w:rPr>
          <w:rFonts w:ascii="Times New Roman" w:hAnsi="Times New Roman" w:cs="Times New Roman"/>
          <w:sz w:val="28"/>
          <w:szCs w:val="28"/>
        </w:rPr>
        <w:t>;</w:t>
      </w:r>
      <w:r w:rsidR="00E90690" w:rsidRPr="00E90690">
        <w:rPr>
          <w:rFonts w:ascii="Times New Roman" w:hAnsi="Times New Roman" w:cs="Times New Roman" w:hint="eastAsia"/>
          <w:sz w:val="28"/>
          <w:szCs w:val="28"/>
        </w:rPr>
        <w:t xml:space="preserve"> </w:t>
      </w:r>
    </w:p>
    <w:p w:rsidR="00E90690" w:rsidRDefault="00C87E94" w:rsidP="00E90690">
      <w:pPr>
        <w:pStyle w:val="a4"/>
        <w:widowControl/>
        <w:numPr>
          <w:ilvl w:val="0"/>
          <w:numId w:val="5"/>
        </w:numPr>
        <w:rPr>
          <w:rFonts w:ascii="Times New Roman" w:hAnsi="Times New Roman" w:cs="Times New Roman"/>
          <w:sz w:val="28"/>
          <w:szCs w:val="28"/>
        </w:rPr>
      </w:pPr>
      <w:r>
        <w:rPr>
          <w:rFonts w:ascii="Times New Roman" w:hAnsi="Times New Roman" w:cs="Times New Roman"/>
          <w:sz w:val="28"/>
          <w:szCs w:val="28"/>
        </w:rPr>
        <w:t>п</w:t>
      </w:r>
      <w:r w:rsidR="00E90690" w:rsidRPr="00E90690">
        <w:rPr>
          <w:rFonts w:ascii="Times New Roman" w:hAnsi="Times New Roman" w:cs="Times New Roman" w:hint="eastAsia"/>
          <w:sz w:val="28"/>
          <w:szCs w:val="28"/>
        </w:rPr>
        <w:t>рове</w:t>
      </w:r>
      <w:r w:rsidR="00E90690" w:rsidRPr="00E90690">
        <w:rPr>
          <w:rFonts w:ascii="Times New Roman" w:hAnsi="Times New Roman" w:cs="Times New Roman"/>
          <w:sz w:val="28"/>
          <w:szCs w:val="28"/>
        </w:rPr>
        <w:t xml:space="preserve">сти  </w:t>
      </w:r>
      <w:r w:rsidR="00E90690" w:rsidRPr="00E90690">
        <w:rPr>
          <w:rFonts w:ascii="Times New Roman" w:hAnsi="Times New Roman" w:cs="Times New Roman" w:hint="eastAsia"/>
          <w:sz w:val="28"/>
          <w:szCs w:val="28"/>
        </w:rPr>
        <w:t>инструктаж</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для</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организаторов</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в</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аудиториях</w:t>
      </w:r>
      <w:r w:rsidR="00E90690" w:rsidRPr="00E90690">
        <w:rPr>
          <w:rFonts w:ascii="Times New Roman" w:hAnsi="Times New Roman" w:cs="Times New Roman"/>
          <w:sz w:val="28"/>
          <w:szCs w:val="28"/>
        </w:rPr>
        <w:t xml:space="preserve">; </w:t>
      </w:r>
    </w:p>
    <w:p w:rsidR="00E90690" w:rsidRDefault="00C87E94" w:rsidP="00E90690">
      <w:pPr>
        <w:pStyle w:val="a4"/>
        <w:widowControl/>
        <w:numPr>
          <w:ilvl w:val="0"/>
          <w:numId w:val="5"/>
        </w:numPr>
        <w:rPr>
          <w:rFonts w:ascii="Times New Roman" w:hAnsi="Times New Roman" w:cs="Times New Roman"/>
          <w:sz w:val="28"/>
          <w:szCs w:val="28"/>
        </w:rPr>
      </w:pPr>
      <w:r>
        <w:rPr>
          <w:rFonts w:ascii="Times New Roman" w:hAnsi="Times New Roman" w:cs="Times New Roman"/>
          <w:sz w:val="28"/>
          <w:szCs w:val="28"/>
        </w:rPr>
        <w:t>в</w:t>
      </w:r>
      <w:r w:rsidR="00E90690" w:rsidRPr="00E90690">
        <w:rPr>
          <w:rFonts w:ascii="Times New Roman" w:hAnsi="Times New Roman" w:cs="Times New Roman" w:hint="eastAsia"/>
          <w:sz w:val="28"/>
          <w:szCs w:val="28"/>
        </w:rPr>
        <w:t>ыда</w:t>
      </w:r>
      <w:r w:rsidR="00E90690">
        <w:rPr>
          <w:rFonts w:ascii="Times New Roman" w:hAnsi="Times New Roman" w:cs="Times New Roman"/>
          <w:sz w:val="28"/>
          <w:szCs w:val="28"/>
        </w:rPr>
        <w:t xml:space="preserve">ть </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индивидуальны</w:t>
      </w:r>
      <w:r w:rsidR="00C7511D">
        <w:rPr>
          <w:rFonts w:ascii="Times New Roman" w:hAnsi="Times New Roman" w:cs="Times New Roman"/>
          <w:sz w:val="28"/>
          <w:szCs w:val="28"/>
        </w:rPr>
        <w:t xml:space="preserve">е </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комплект</w:t>
      </w:r>
      <w:r w:rsidR="00C7511D">
        <w:rPr>
          <w:rFonts w:ascii="Times New Roman" w:hAnsi="Times New Roman" w:cs="Times New Roman"/>
          <w:sz w:val="28"/>
          <w:szCs w:val="28"/>
        </w:rPr>
        <w:t>ы</w:t>
      </w:r>
      <w:r w:rsidR="00E90690" w:rsidRPr="00E90690">
        <w:rPr>
          <w:rFonts w:ascii="Times New Roman" w:hAnsi="Times New Roman" w:cs="Times New Roman"/>
          <w:sz w:val="28"/>
          <w:szCs w:val="28"/>
        </w:rPr>
        <w:t xml:space="preserve">; </w:t>
      </w:r>
    </w:p>
    <w:p w:rsidR="003369D0" w:rsidRDefault="00C87E94" w:rsidP="00E90690">
      <w:pPr>
        <w:pStyle w:val="a4"/>
        <w:widowControl/>
        <w:numPr>
          <w:ilvl w:val="0"/>
          <w:numId w:val="5"/>
        </w:numPr>
        <w:rPr>
          <w:rFonts w:ascii="Times New Roman" w:hAnsi="Times New Roman" w:cs="Times New Roman"/>
          <w:sz w:val="28"/>
          <w:szCs w:val="28"/>
        </w:rPr>
      </w:pPr>
      <w:r>
        <w:rPr>
          <w:rFonts w:ascii="Times New Roman" w:hAnsi="Times New Roman" w:cs="Times New Roman"/>
          <w:sz w:val="28"/>
          <w:szCs w:val="28"/>
        </w:rPr>
        <w:t>п</w:t>
      </w:r>
      <w:r w:rsidR="00E90690" w:rsidRPr="00E90690">
        <w:rPr>
          <w:rFonts w:ascii="Times New Roman" w:hAnsi="Times New Roman" w:cs="Times New Roman" w:hint="eastAsia"/>
          <w:sz w:val="28"/>
          <w:szCs w:val="28"/>
        </w:rPr>
        <w:t>ри</w:t>
      </w:r>
      <w:r w:rsidR="00E90690">
        <w:rPr>
          <w:rFonts w:ascii="Times New Roman" w:hAnsi="Times New Roman" w:cs="Times New Roman"/>
          <w:sz w:val="28"/>
          <w:szCs w:val="28"/>
        </w:rPr>
        <w:t xml:space="preserve">нять </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материал</w:t>
      </w:r>
      <w:r w:rsidR="00E90690">
        <w:rPr>
          <w:rFonts w:ascii="Times New Roman" w:hAnsi="Times New Roman" w:cs="Times New Roman"/>
          <w:sz w:val="28"/>
          <w:szCs w:val="28"/>
        </w:rPr>
        <w:t>ы</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сочинения</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от</w:t>
      </w:r>
      <w:r w:rsid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организаторов</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в</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аудиториях</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по</w:t>
      </w:r>
      <w:r w:rsidR="00E90690" w:rsidRPr="00E90690">
        <w:rPr>
          <w:rFonts w:ascii="Times New Roman" w:hAnsi="Times New Roman" w:cs="Times New Roman"/>
          <w:sz w:val="28"/>
          <w:szCs w:val="28"/>
        </w:rPr>
        <w:t xml:space="preserve"> </w:t>
      </w:r>
      <w:r w:rsidR="00E90690" w:rsidRPr="00E90690">
        <w:rPr>
          <w:rFonts w:ascii="Times New Roman" w:hAnsi="Times New Roman" w:cs="Times New Roman" w:hint="eastAsia"/>
          <w:sz w:val="28"/>
          <w:szCs w:val="28"/>
        </w:rPr>
        <w:t>завершению</w:t>
      </w:r>
      <w:r w:rsidR="00C7511D">
        <w:rPr>
          <w:rFonts w:ascii="Times New Roman" w:hAnsi="Times New Roman" w:cs="Times New Roman"/>
          <w:sz w:val="28"/>
          <w:szCs w:val="28"/>
        </w:rPr>
        <w:t xml:space="preserve"> итогового сочинения</w:t>
      </w:r>
      <w:r>
        <w:rPr>
          <w:rFonts w:ascii="Times New Roman" w:hAnsi="Times New Roman" w:cs="Times New Roman"/>
          <w:sz w:val="28"/>
          <w:szCs w:val="28"/>
        </w:rPr>
        <w:t>;</w:t>
      </w:r>
    </w:p>
    <w:p w:rsidR="00C7511D" w:rsidRDefault="00C7511D" w:rsidP="00C7511D">
      <w:pPr>
        <w:pStyle w:val="a4"/>
        <w:widowControl/>
        <w:numPr>
          <w:ilvl w:val="0"/>
          <w:numId w:val="5"/>
        </w:numPr>
        <w:rPr>
          <w:rFonts w:ascii="Times New Roman" w:hAnsi="Times New Roman" w:cs="Times New Roman"/>
          <w:sz w:val="28"/>
          <w:szCs w:val="28"/>
        </w:rPr>
      </w:pPr>
      <w:r w:rsidRPr="00C7511D">
        <w:rPr>
          <w:rFonts w:ascii="Times New Roman" w:hAnsi="Times New Roman" w:cs="Times New Roman"/>
          <w:sz w:val="28"/>
          <w:szCs w:val="28"/>
        </w:rPr>
        <w:t>у</w:t>
      </w:r>
      <w:r w:rsidRPr="00C7511D">
        <w:rPr>
          <w:rFonts w:ascii="Times New Roman" w:hAnsi="Times New Roman" w:cs="Times New Roman" w:hint="eastAsia"/>
          <w:sz w:val="28"/>
          <w:szCs w:val="28"/>
        </w:rPr>
        <w:t>тилиз</w:t>
      </w:r>
      <w:r w:rsidRPr="00C7511D">
        <w:rPr>
          <w:rFonts w:ascii="Times New Roman" w:hAnsi="Times New Roman" w:cs="Times New Roman"/>
          <w:sz w:val="28"/>
          <w:szCs w:val="28"/>
        </w:rPr>
        <w:t xml:space="preserve">ировать  </w:t>
      </w:r>
      <w:r w:rsidRPr="00C7511D">
        <w:rPr>
          <w:rFonts w:ascii="Times New Roman" w:hAnsi="Times New Roman" w:cs="Times New Roman" w:hint="eastAsia"/>
          <w:sz w:val="28"/>
          <w:szCs w:val="28"/>
        </w:rPr>
        <w:t>черновик</w:t>
      </w:r>
      <w:r w:rsidRPr="00C7511D">
        <w:rPr>
          <w:rFonts w:ascii="Times New Roman" w:hAnsi="Times New Roman" w:cs="Times New Roman"/>
          <w:sz w:val="28"/>
          <w:szCs w:val="28"/>
        </w:rPr>
        <w:t xml:space="preserve">и </w:t>
      </w:r>
      <w:r w:rsidRPr="00C7511D">
        <w:rPr>
          <w:rFonts w:ascii="Times New Roman" w:hAnsi="Times New Roman" w:cs="Times New Roman" w:hint="eastAsia"/>
          <w:sz w:val="28"/>
          <w:szCs w:val="28"/>
        </w:rPr>
        <w:t>с</w:t>
      </w:r>
      <w:r w:rsidRPr="00C7511D">
        <w:rPr>
          <w:rFonts w:ascii="Times New Roman" w:hAnsi="Times New Roman" w:cs="Times New Roman"/>
          <w:sz w:val="28"/>
          <w:szCs w:val="28"/>
        </w:rPr>
        <w:t xml:space="preserve"> </w:t>
      </w:r>
      <w:r w:rsidRPr="00C7511D">
        <w:rPr>
          <w:rFonts w:ascii="Times New Roman" w:hAnsi="Times New Roman" w:cs="Times New Roman" w:hint="eastAsia"/>
          <w:sz w:val="28"/>
          <w:szCs w:val="28"/>
        </w:rPr>
        <w:t>учетом</w:t>
      </w:r>
      <w:r w:rsidRPr="00C7511D">
        <w:rPr>
          <w:rFonts w:ascii="Times New Roman" w:hAnsi="Times New Roman" w:cs="Times New Roman"/>
          <w:sz w:val="28"/>
          <w:szCs w:val="28"/>
        </w:rPr>
        <w:t xml:space="preserve"> </w:t>
      </w:r>
      <w:r w:rsidRPr="00C7511D">
        <w:rPr>
          <w:rFonts w:ascii="Times New Roman" w:hAnsi="Times New Roman" w:cs="Times New Roman" w:hint="eastAsia"/>
          <w:sz w:val="28"/>
          <w:szCs w:val="28"/>
        </w:rPr>
        <w:t>делопр</w:t>
      </w:r>
      <w:r w:rsidRPr="00C7511D">
        <w:rPr>
          <w:rFonts w:ascii="Times New Roman" w:hAnsi="Times New Roman" w:cs="Times New Roman"/>
          <w:sz w:val="28"/>
          <w:szCs w:val="28"/>
        </w:rPr>
        <w:t>ои</w:t>
      </w:r>
      <w:r w:rsidRPr="00C7511D">
        <w:rPr>
          <w:rFonts w:ascii="Times New Roman" w:hAnsi="Times New Roman" w:cs="Times New Roman" w:hint="eastAsia"/>
          <w:sz w:val="28"/>
          <w:szCs w:val="28"/>
        </w:rPr>
        <w:t>звод</w:t>
      </w:r>
      <w:r w:rsidRPr="00C7511D">
        <w:rPr>
          <w:rFonts w:ascii="Times New Roman" w:hAnsi="Times New Roman" w:cs="Times New Roman"/>
          <w:sz w:val="28"/>
          <w:szCs w:val="28"/>
        </w:rPr>
        <w:t>с</w:t>
      </w:r>
      <w:r w:rsidRPr="00C7511D">
        <w:rPr>
          <w:rFonts w:ascii="Times New Roman" w:hAnsi="Times New Roman" w:cs="Times New Roman" w:hint="eastAsia"/>
          <w:sz w:val="28"/>
          <w:szCs w:val="28"/>
        </w:rPr>
        <w:t>тва</w:t>
      </w:r>
      <w:r w:rsidRPr="00C7511D">
        <w:rPr>
          <w:rFonts w:ascii="Times New Roman" w:hAnsi="Times New Roman" w:cs="Times New Roman"/>
          <w:sz w:val="28"/>
          <w:szCs w:val="28"/>
        </w:rPr>
        <w:t xml:space="preserve"> </w:t>
      </w:r>
      <w:r w:rsidRPr="00C7511D">
        <w:rPr>
          <w:rFonts w:ascii="Times New Roman" w:hAnsi="Times New Roman" w:cs="Times New Roman" w:hint="eastAsia"/>
          <w:sz w:val="28"/>
          <w:szCs w:val="28"/>
        </w:rPr>
        <w:t>ОО</w:t>
      </w:r>
      <w:r w:rsidR="00C87E94">
        <w:rPr>
          <w:rFonts w:ascii="Times New Roman" w:hAnsi="Times New Roman" w:cs="Times New Roman"/>
          <w:sz w:val="28"/>
          <w:szCs w:val="28"/>
        </w:rPr>
        <w:t>;</w:t>
      </w:r>
    </w:p>
    <w:p w:rsidR="00C7511D" w:rsidRPr="009C0291" w:rsidRDefault="00C87E94" w:rsidP="00C7511D">
      <w:pPr>
        <w:pStyle w:val="a4"/>
        <w:widowControl/>
        <w:numPr>
          <w:ilvl w:val="0"/>
          <w:numId w:val="5"/>
        </w:numPr>
        <w:rPr>
          <w:rFonts w:ascii="Times New Roman" w:hAnsi="Times New Roman" w:cs="Times New Roman"/>
          <w:sz w:val="28"/>
          <w:szCs w:val="28"/>
        </w:rPr>
      </w:pPr>
      <w:r w:rsidRPr="009C0291">
        <w:rPr>
          <w:rFonts w:ascii="Times New Roman" w:hAnsi="Times New Roman" w:cs="Times New Roman"/>
          <w:sz w:val="28"/>
          <w:szCs w:val="28"/>
        </w:rPr>
        <w:t>о</w:t>
      </w:r>
      <w:r w:rsidR="00C7511D" w:rsidRPr="009C0291">
        <w:rPr>
          <w:rFonts w:ascii="Times New Roman" w:hAnsi="Times New Roman" w:cs="Times New Roman" w:hint="eastAsia"/>
          <w:sz w:val="28"/>
          <w:szCs w:val="28"/>
        </w:rPr>
        <w:t>рганизовать</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проверку</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итогового</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сочинения</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изложения</w:t>
      </w:r>
      <w:r w:rsidR="00C7511D" w:rsidRPr="009C0291">
        <w:rPr>
          <w:rFonts w:ascii="Times New Roman" w:hAnsi="Times New Roman" w:cs="Times New Roman"/>
          <w:sz w:val="28"/>
          <w:szCs w:val="28"/>
        </w:rPr>
        <w:t>)</w:t>
      </w:r>
      <w:r w:rsid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в</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соответстви</w:t>
      </w:r>
      <w:r w:rsidR="007C0ABE">
        <w:rPr>
          <w:rFonts w:ascii="Times New Roman" w:hAnsi="Times New Roman" w:cs="Times New Roman"/>
          <w:sz w:val="28"/>
          <w:szCs w:val="28"/>
        </w:rPr>
        <w:t>е</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с</w:t>
      </w:r>
      <w:r w:rsidR="00C7511D" w:rsidRPr="009C0291">
        <w:rPr>
          <w:rFonts w:ascii="Times New Roman" w:hAnsi="Times New Roman" w:cs="Times New Roman"/>
          <w:sz w:val="28"/>
          <w:szCs w:val="28"/>
        </w:rPr>
        <w:t xml:space="preserve"> </w:t>
      </w:r>
      <w:r w:rsidR="00CA7AE9" w:rsidRPr="009C0291">
        <w:rPr>
          <w:rFonts w:ascii="Times New Roman" w:hAnsi="Times New Roman" w:cs="Times New Roman"/>
          <w:sz w:val="28"/>
          <w:szCs w:val="28"/>
        </w:rPr>
        <w:t>«</w:t>
      </w:r>
      <w:r w:rsidR="00C7511D" w:rsidRPr="009C0291">
        <w:rPr>
          <w:rFonts w:ascii="Times New Roman" w:hAnsi="Times New Roman" w:cs="Times New Roman" w:hint="eastAsia"/>
          <w:sz w:val="28"/>
          <w:szCs w:val="28"/>
        </w:rPr>
        <w:t>Методическими</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рекомендациями</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для</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экспертов</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участвующих</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в</w:t>
      </w:r>
      <w:r w:rsidR="006F14C3"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проверке</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итогового</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сочинения</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изложений</w:t>
      </w:r>
      <w:r w:rsidR="00C7511D" w:rsidRPr="009C0291">
        <w:rPr>
          <w:rFonts w:ascii="Times New Roman" w:hAnsi="Times New Roman" w:cs="Times New Roman"/>
          <w:sz w:val="28"/>
          <w:szCs w:val="28"/>
        </w:rPr>
        <w:t>)</w:t>
      </w:r>
      <w:r w:rsidR="00CA7AE9" w:rsidRPr="009C0291">
        <w:rPr>
          <w:rFonts w:ascii="Times New Roman" w:hAnsi="Times New Roman" w:cs="Times New Roman"/>
          <w:sz w:val="28"/>
          <w:szCs w:val="28"/>
        </w:rPr>
        <w:t>»</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Приложение</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к</w:t>
      </w:r>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письму</w:t>
      </w:r>
      <w:r w:rsidR="00C7511D" w:rsidRPr="009C0291">
        <w:rPr>
          <w:rFonts w:ascii="Times New Roman" w:hAnsi="Times New Roman" w:cs="Times New Roman"/>
          <w:sz w:val="28"/>
          <w:szCs w:val="28"/>
        </w:rPr>
        <w:t xml:space="preserve"> </w:t>
      </w:r>
      <w:proofErr w:type="spellStart"/>
      <w:r w:rsidR="00C7511D" w:rsidRPr="009C0291">
        <w:rPr>
          <w:rFonts w:ascii="Times New Roman" w:hAnsi="Times New Roman" w:cs="Times New Roman" w:hint="eastAsia"/>
          <w:sz w:val="28"/>
          <w:szCs w:val="28"/>
        </w:rPr>
        <w:t>Рособрнадзора</w:t>
      </w:r>
      <w:proofErr w:type="spellEnd"/>
      <w:r w:rsidR="00C7511D" w:rsidRPr="009C0291">
        <w:rPr>
          <w:rFonts w:ascii="Times New Roman" w:hAnsi="Times New Roman" w:cs="Times New Roman"/>
          <w:sz w:val="28"/>
          <w:szCs w:val="28"/>
        </w:rPr>
        <w:t xml:space="preserve"> </w:t>
      </w:r>
      <w:r w:rsidR="00C7511D" w:rsidRPr="009C0291">
        <w:rPr>
          <w:rFonts w:ascii="Times New Roman" w:hAnsi="Times New Roman" w:cs="Times New Roman" w:hint="eastAsia"/>
          <w:sz w:val="28"/>
          <w:szCs w:val="28"/>
        </w:rPr>
        <w:t>№</w:t>
      </w:r>
      <w:r w:rsidR="00C7511D" w:rsidRPr="009C0291">
        <w:rPr>
          <w:rFonts w:ascii="Times New Roman" w:hAnsi="Times New Roman" w:cs="Times New Roman"/>
          <w:sz w:val="28"/>
          <w:szCs w:val="28"/>
        </w:rPr>
        <w:t xml:space="preserve">05-86 </w:t>
      </w:r>
      <w:r w:rsidR="00C7511D" w:rsidRPr="009C0291">
        <w:rPr>
          <w:rFonts w:ascii="Times New Roman" w:hAnsi="Times New Roman" w:cs="Times New Roman" w:hint="eastAsia"/>
          <w:sz w:val="28"/>
          <w:szCs w:val="28"/>
        </w:rPr>
        <w:t>от</w:t>
      </w:r>
      <w:r w:rsidR="00CA7AE9" w:rsidRPr="009C0291">
        <w:rPr>
          <w:rFonts w:ascii="Times New Roman" w:hAnsi="Times New Roman" w:cs="Times New Roman"/>
          <w:sz w:val="28"/>
          <w:szCs w:val="28"/>
        </w:rPr>
        <w:t xml:space="preserve"> 24,09.2020)</w:t>
      </w:r>
      <w:r w:rsidRPr="009C0291">
        <w:rPr>
          <w:rFonts w:ascii="Times New Roman" w:hAnsi="Times New Roman" w:cs="Times New Roman"/>
          <w:sz w:val="28"/>
          <w:szCs w:val="28"/>
        </w:rPr>
        <w:t>;</w:t>
      </w:r>
    </w:p>
    <w:p w:rsidR="00C87E94" w:rsidRDefault="00C87E94" w:rsidP="00C87E94">
      <w:pPr>
        <w:pStyle w:val="a4"/>
        <w:spacing w:line="276" w:lineRule="auto"/>
        <w:ind w:left="1440"/>
        <w:jc w:val="both"/>
        <w:rPr>
          <w:rFonts w:ascii="Times New Roman" w:hAnsi="Times New Roman" w:cs="Times New Roman"/>
          <w:sz w:val="28"/>
          <w:szCs w:val="28"/>
        </w:rPr>
      </w:pPr>
    </w:p>
    <w:p w:rsidR="00C87E94" w:rsidRPr="00C87E94" w:rsidRDefault="007C0ABE" w:rsidP="00C87E94">
      <w:pPr>
        <w:pStyle w:val="a4"/>
        <w:spacing w:line="276"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8. </w:t>
      </w:r>
      <w:r w:rsidR="000C44DB">
        <w:rPr>
          <w:rFonts w:ascii="Times New Roman" w:hAnsi="Times New Roman" w:cs="Times New Roman"/>
          <w:sz w:val="28"/>
          <w:szCs w:val="28"/>
        </w:rPr>
        <w:t xml:space="preserve">Техническому специалисту </w:t>
      </w:r>
      <w:r w:rsidR="003369D0" w:rsidRPr="00FC0DD2">
        <w:rPr>
          <w:rFonts w:ascii="Times New Roman" w:hAnsi="Times New Roman" w:cs="Times New Roman"/>
          <w:sz w:val="28"/>
          <w:szCs w:val="28"/>
        </w:rPr>
        <w:t>Терентьевой О.М.:</w:t>
      </w:r>
      <w:r w:rsidR="00C87E94" w:rsidRPr="00C87E94">
        <w:rPr>
          <w:rFonts w:ascii="Times New Roman" w:hAnsi="Times New Roman" w:cs="Times New Roman"/>
          <w:color w:val="000000"/>
          <w:sz w:val="28"/>
          <w:szCs w:val="28"/>
        </w:rPr>
        <w:t xml:space="preserve"> </w:t>
      </w:r>
    </w:p>
    <w:p w:rsidR="003369D0" w:rsidRPr="00FC0DD2" w:rsidRDefault="003369D0" w:rsidP="003369D0">
      <w:pPr>
        <w:pStyle w:val="a4"/>
        <w:numPr>
          <w:ilvl w:val="0"/>
          <w:numId w:val="5"/>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Провести мониторинг соответствия технического оборудования МАОУ СОШ №4 с соблюдени</w:t>
      </w:r>
      <w:r w:rsidR="003615E6">
        <w:rPr>
          <w:rFonts w:ascii="Times New Roman" w:hAnsi="Times New Roman" w:cs="Times New Roman"/>
          <w:sz w:val="28"/>
          <w:szCs w:val="28"/>
        </w:rPr>
        <w:t>ем</w:t>
      </w:r>
      <w:r w:rsidRPr="00FC0DD2">
        <w:rPr>
          <w:rFonts w:ascii="Times New Roman" w:hAnsi="Times New Roman" w:cs="Times New Roman"/>
          <w:sz w:val="28"/>
          <w:szCs w:val="28"/>
        </w:rPr>
        <w:t xml:space="preserve"> требований к оборудованию, которое должно входить в состав рабочей станции на уровне образовательных организаций.</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369D0" w:rsidRPr="00FC0DD2" w:rsidTr="00C7162A">
        <w:trPr>
          <w:cantSplit/>
          <w:tblHeader/>
        </w:trPr>
        <w:tc>
          <w:tcPr>
            <w:tcW w:w="3456" w:type="dxa"/>
            <w:tcBorders>
              <w:top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Компонент</w:t>
            </w:r>
          </w:p>
        </w:tc>
        <w:tc>
          <w:tcPr>
            <w:tcW w:w="6183" w:type="dxa"/>
            <w:tcBorders>
              <w:top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Конфигурация</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Рабочая станция на уровне образовательных организаций</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Наличие стабильного канала связи с выходом в Интернет.</w:t>
            </w:r>
          </w:p>
          <w:p w:rsidR="003369D0" w:rsidRPr="00FC0DD2" w:rsidRDefault="003369D0" w:rsidP="00C7162A">
            <w:pPr>
              <w:pStyle w:val="a5"/>
              <w:keepNext w:val="0"/>
              <w:spacing w:after="60" w:line="276" w:lineRule="auto"/>
              <w:jc w:val="both"/>
              <w:rPr>
                <w:b w:val="0"/>
                <w:sz w:val="28"/>
                <w:szCs w:val="28"/>
              </w:rPr>
            </w:pPr>
            <w:r w:rsidRPr="00FC0DD2">
              <w:rPr>
                <w:b w:val="0"/>
                <w:sz w:val="28"/>
                <w:szCs w:val="28"/>
              </w:rPr>
              <w:t>Рабочая станция должна иметь устройство резервного копирования; внешний интерфейс: USB 2.0.</w:t>
            </w:r>
          </w:p>
          <w:p w:rsidR="003369D0" w:rsidRPr="00FC0DD2" w:rsidRDefault="003369D0" w:rsidP="00C7162A">
            <w:pPr>
              <w:pStyle w:val="a5"/>
              <w:keepNext w:val="0"/>
              <w:spacing w:after="60" w:line="276" w:lineRule="auto"/>
              <w:jc w:val="both"/>
              <w:rPr>
                <w:b w:val="0"/>
                <w:sz w:val="28"/>
                <w:szCs w:val="28"/>
              </w:rPr>
            </w:pPr>
            <w:r w:rsidRPr="00FC0DD2">
              <w:rPr>
                <w:b w:val="0"/>
                <w:sz w:val="28"/>
                <w:szCs w:val="28"/>
              </w:rPr>
              <w:t>Дополнительных специальных требований к рабочей станции не предъявляется</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Лазерный принтер</w:t>
            </w:r>
          </w:p>
        </w:tc>
        <w:tc>
          <w:tcPr>
            <w:tcW w:w="6183" w:type="dxa"/>
            <w:shd w:val="clear" w:color="auto" w:fill="auto"/>
          </w:tcPr>
          <w:p w:rsidR="003369D0" w:rsidRPr="00FC0DD2" w:rsidRDefault="003369D0" w:rsidP="00C7162A">
            <w:pPr>
              <w:pStyle w:val="a5"/>
              <w:spacing w:after="60" w:line="276" w:lineRule="auto"/>
              <w:jc w:val="both"/>
              <w:rPr>
                <w:b w:val="0"/>
                <w:sz w:val="28"/>
                <w:szCs w:val="28"/>
              </w:rPr>
            </w:pPr>
            <w:r w:rsidRPr="00FC0DD2">
              <w:rPr>
                <w:b w:val="0"/>
                <w:sz w:val="28"/>
                <w:szCs w:val="28"/>
              </w:rPr>
              <w:t>Формат: А4.</w:t>
            </w:r>
          </w:p>
          <w:p w:rsidR="003369D0" w:rsidRPr="00FC0DD2" w:rsidRDefault="003369D0" w:rsidP="00C7162A">
            <w:pPr>
              <w:pStyle w:val="a5"/>
              <w:spacing w:after="60" w:line="276" w:lineRule="auto"/>
              <w:jc w:val="both"/>
              <w:rPr>
                <w:b w:val="0"/>
                <w:sz w:val="28"/>
                <w:szCs w:val="28"/>
              </w:rPr>
            </w:pPr>
            <w:r w:rsidRPr="00FC0DD2">
              <w:rPr>
                <w:b w:val="0"/>
                <w:sz w:val="28"/>
                <w:szCs w:val="28"/>
              </w:rPr>
              <w:t>Скорость черно-белой печати (обычный режим, A4): 30 стр./мин.</w:t>
            </w:r>
          </w:p>
          <w:p w:rsidR="003369D0" w:rsidRPr="00FC0DD2" w:rsidRDefault="003369D0" w:rsidP="00C7162A">
            <w:pPr>
              <w:pStyle w:val="a5"/>
              <w:spacing w:after="60" w:line="276" w:lineRule="auto"/>
              <w:jc w:val="both"/>
              <w:rPr>
                <w:b w:val="0"/>
                <w:sz w:val="28"/>
                <w:szCs w:val="28"/>
              </w:rPr>
            </w:pPr>
            <w:r w:rsidRPr="00FC0DD2">
              <w:rPr>
                <w:b w:val="0"/>
                <w:sz w:val="28"/>
                <w:szCs w:val="28"/>
              </w:rPr>
              <w:t>Качество черно-белой печати (режим наилучшего качества): не менее 600 x 600 точек на дюйм</w:t>
            </w:r>
          </w:p>
          <w:p w:rsidR="003369D0" w:rsidRPr="00FC0DD2" w:rsidRDefault="003369D0" w:rsidP="00C7162A">
            <w:pPr>
              <w:pStyle w:val="a5"/>
              <w:spacing w:after="60" w:line="276" w:lineRule="auto"/>
              <w:jc w:val="both"/>
              <w:rPr>
                <w:b w:val="0"/>
                <w:sz w:val="28"/>
                <w:szCs w:val="28"/>
              </w:rPr>
            </w:pPr>
            <w:r w:rsidRPr="00FC0DD2">
              <w:rPr>
                <w:b w:val="0"/>
                <w:sz w:val="28"/>
                <w:szCs w:val="28"/>
              </w:rPr>
              <w:t>Технология печати: лазерная</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Сканер</w:t>
            </w:r>
          </w:p>
        </w:tc>
        <w:tc>
          <w:tcPr>
            <w:tcW w:w="6183" w:type="dxa"/>
            <w:shd w:val="clear" w:color="auto" w:fill="auto"/>
          </w:tcPr>
          <w:p w:rsidR="003369D0" w:rsidRPr="00FC0DD2" w:rsidRDefault="003369D0" w:rsidP="00C7162A">
            <w:pPr>
              <w:keepNext/>
              <w:jc w:val="both"/>
              <w:rPr>
                <w:rFonts w:ascii="Times New Roman" w:hAnsi="Times New Roman" w:cs="Times New Roman"/>
                <w:bCs/>
                <w:sz w:val="28"/>
                <w:szCs w:val="28"/>
              </w:rPr>
            </w:pPr>
            <w:r w:rsidRPr="00FC0DD2">
              <w:rPr>
                <w:rFonts w:ascii="Times New Roman" w:hAnsi="Times New Roman" w:cs="Times New Roman"/>
                <w:bCs/>
                <w:sz w:val="28"/>
                <w:szCs w:val="28"/>
              </w:rPr>
              <w:t>Режим отсечения красного цвета</w:t>
            </w:r>
          </w:p>
          <w:p w:rsidR="003369D0" w:rsidRPr="00FC0DD2" w:rsidRDefault="003369D0" w:rsidP="00C7162A">
            <w:pPr>
              <w:keepNext/>
              <w:jc w:val="both"/>
              <w:rPr>
                <w:rFonts w:ascii="Times New Roman" w:hAnsi="Times New Roman" w:cs="Times New Roman"/>
                <w:bCs/>
                <w:sz w:val="28"/>
                <w:szCs w:val="28"/>
              </w:rPr>
            </w:pPr>
            <w:r w:rsidRPr="00FC0DD2">
              <w:rPr>
                <w:rFonts w:ascii="Times New Roman" w:hAnsi="Times New Roman" w:cs="Times New Roman"/>
                <w:bCs/>
                <w:sz w:val="28"/>
                <w:szCs w:val="28"/>
              </w:rPr>
              <w:t>TWAIN-совместимый сканер</w:t>
            </w:r>
          </w:p>
          <w:p w:rsidR="003369D0" w:rsidRPr="00FC0DD2" w:rsidRDefault="003369D0" w:rsidP="00C7162A">
            <w:pPr>
              <w:keepNext/>
              <w:jc w:val="both"/>
              <w:rPr>
                <w:rFonts w:ascii="Times New Roman" w:hAnsi="Times New Roman" w:cs="Times New Roman"/>
                <w:bCs/>
                <w:sz w:val="28"/>
                <w:szCs w:val="28"/>
              </w:rPr>
            </w:pPr>
            <w:r w:rsidRPr="00FC0DD2">
              <w:rPr>
                <w:rFonts w:ascii="Times New Roman" w:hAnsi="Times New Roman" w:cs="Times New Roman"/>
                <w:bCs/>
                <w:sz w:val="28"/>
                <w:szCs w:val="28"/>
              </w:rPr>
              <w:t>Область сканирования: А4</w:t>
            </w:r>
          </w:p>
          <w:p w:rsidR="003369D0" w:rsidRPr="00FC0DD2" w:rsidRDefault="003369D0" w:rsidP="00C7162A">
            <w:pPr>
              <w:pStyle w:val="a5"/>
              <w:spacing w:after="60" w:line="276" w:lineRule="auto"/>
              <w:jc w:val="both"/>
              <w:rPr>
                <w:b w:val="0"/>
                <w:sz w:val="28"/>
                <w:szCs w:val="28"/>
              </w:rPr>
            </w:pPr>
            <w:r w:rsidRPr="00FC0DD2">
              <w:rPr>
                <w:b w:val="0"/>
                <w:bCs w:val="0"/>
                <w:sz w:val="28"/>
                <w:szCs w:val="28"/>
              </w:rPr>
              <w:t xml:space="preserve">Сканирование с разрешением 300 </w:t>
            </w:r>
            <w:proofErr w:type="spellStart"/>
            <w:r w:rsidRPr="00FC0DD2">
              <w:rPr>
                <w:b w:val="0"/>
                <w:bCs w:val="0"/>
                <w:sz w:val="28"/>
                <w:szCs w:val="28"/>
              </w:rPr>
              <w:t>dpi</w:t>
            </w:r>
            <w:proofErr w:type="spellEnd"/>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Ксерокс</w:t>
            </w:r>
          </w:p>
        </w:tc>
        <w:tc>
          <w:tcPr>
            <w:tcW w:w="6183" w:type="dxa"/>
            <w:shd w:val="clear" w:color="auto" w:fill="auto"/>
          </w:tcPr>
          <w:p w:rsidR="003369D0" w:rsidRPr="00FC0DD2" w:rsidRDefault="003369D0" w:rsidP="00C7162A">
            <w:pPr>
              <w:pStyle w:val="a5"/>
              <w:spacing w:after="60" w:line="276" w:lineRule="auto"/>
              <w:jc w:val="both"/>
              <w:rPr>
                <w:b w:val="0"/>
                <w:sz w:val="28"/>
                <w:szCs w:val="28"/>
              </w:rPr>
            </w:pPr>
            <w:r w:rsidRPr="00FC0DD2">
              <w:rPr>
                <w:b w:val="0"/>
                <w:sz w:val="28"/>
                <w:szCs w:val="28"/>
              </w:rPr>
              <w:t>Специальных требований не предъявляется</w:t>
            </w:r>
          </w:p>
        </w:tc>
      </w:tr>
    </w:tbl>
    <w:p w:rsidR="003369D0" w:rsidRPr="00FC0DD2" w:rsidRDefault="003369D0" w:rsidP="003369D0">
      <w:pPr>
        <w:ind w:firstLine="709"/>
        <w:jc w:val="both"/>
        <w:rPr>
          <w:rFonts w:ascii="Times New Roman" w:hAnsi="Times New Roman" w:cs="Times New Roman"/>
          <w:sz w:val="28"/>
          <w:szCs w:val="28"/>
        </w:rPr>
      </w:pPr>
    </w:p>
    <w:p w:rsidR="003369D0" w:rsidRPr="00FC0DD2" w:rsidRDefault="003369D0" w:rsidP="003369D0">
      <w:pPr>
        <w:ind w:firstLine="709"/>
        <w:jc w:val="both"/>
        <w:rPr>
          <w:rFonts w:ascii="Times New Roman" w:hAnsi="Times New Roman" w:cs="Times New Roman"/>
          <w:sz w:val="28"/>
          <w:szCs w:val="28"/>
        </w:rPr>
      </w:pPr>
      <w:r w:rsidRPr="00FC0DD2">
        <w:rPr>
          <w:rFonts w:ascii="Times New Roman" w:hAnsi="Times New Roman" w:cs="Times New Roman"/>
          <w:sz w:val="28"/>
          <w:szCs w:val="28"/>
        </w:rPr>
        <w:t>- требований к аппаратному обеспечению рабочей станции на уровне образовательных организаций.</w:t>
      </w:r>
    </w:p>
    <w:p w:rsidR="003369D0" w:rsidRPr="00FC0DD2" w:rsidRDefault="003369D0" w:rsidP="003369D0">
      <w:pPr>
        <w:pStyle w:val="a6"/>
        <w:spacing w:line="276" w:lineRule="auto"/>
        <w:jc w:val="both"/>
        <w:rPr>
          <w:rFonts w:ascii="Times New Roman" w:hAnsi="Times New Roman" w:cs="Times New Roman"/>
          <w:b w:val="0"/>
          <w:bCs w:val="0"/>
          <w:color w:val="auto"/>
          <w:sz w:val="28"/>
          <w:szCs w:val="28"/>
        </w:rPr>
      </w:pPr>
    </w:p>
    <w:tbl>
      <w:tblPr>
        <w:tblW w:w="0" w:type="auto"/>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369D0" w:rsidRPr="00FC0DD2" w:rsidTr="00C7162A">
        <w:trPr>
          <w:cantSplit/>
          <w:tblHeader/>
        </w:trPr>
        <w:tc>
          <w:tcPr>
            <w:tcW w:w="3456" w:type="dxa"/>
            <w:tcBorders>
              <w:top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Компонент</w:t>
            </w:r>
          </w:p>
        </w:tc>
        <w:tc>
          <w:tcPr>
            <w:tcW w:w="6183" w:type="dxa"/>
            <w:tcBorders>
              <w:top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Конфигурация</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Центральный процессор</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 xml:space="preserve">Рекомендуется </w:t>
            </w:r>
            <w:proofErr w:type="spellStart"/>
            <w:r w:rsidRPr="00FC0DD2">
              <w:rPr>
                <w:b w:val="0"/>
                <w:sz w:val="28"/>
                <w:szCs w:val="28"/>
              </w:rPr>
              <w:t>Intel</w:t>
            </w:r>
            <w:proofErr w:type="spellEnd"/>
            <w:r w:rsidRPr="00FC0DD2">
              <w:rPr>
                <w:b w:val="0"/>
                <w:sz w:val="28"/>
                <w:szCs w:val="28"/>
              </w:rPr>
              <w:t xml:space="preserve"> </w:t>
            </w:r>
            <w:proofErr w:type="spellStart"/>
            <w:r w:rsidRPr="00FC0DD2">
              <w:rPr>
                <w:b w:val="0"/>
                <w:sz w:val="28"/>
                <w:szCs w:val="28"/>
              </w:rPr>
              <w:t>Pentium</w:t>
            </w:r>
            <w:proofErr w:type="spellEnd"/>
            <w:r w:rsidRPr="00FC0DD2">
              <w:rPr>
                <w:b w:val="0"/>
                <w:sz w:val="28"/>
                <w:szCs w:val="28"/>
              </w:rPr>
              <w:t xml:space="preserve"> 4 2,4 ГГц, но не менее рекомендуемого для установленной ОС.</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Оперативная память</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 xml:space="preserve">Рекомендуемая: 2 </w:t>
            </w:r>
            <w:proofErr w:type="spellStart"/>
            <w:r w:rsidRPr="00FC0DD2">
              <w:rPr>
                <w:b w:val="0"/>
                <w:sz w:val="28"/>
                <w:szCs w:val="28"/>
              </w:rPr>
              <w:t>Gb</w:t>
            </w:r>
            <w:proofErr w:type="spellEnd"/>
          </w:p>
          <w:p w:rsidR="003369D0" w:rsidRPr="00FC0DD2" w:rsidRDefault="003369D0" w:rsidP="00C7162A">
            <w:pPr>
              <w:pStyle w:val="a5"/>
              <w:keepNext w:val="0"/>
              <w:spacing w:after="60" w:line="276" w:lineRule="auto"/>
              <w:jc w:val="both"/>
              <w:rPr>
                <w:b w:val="0"/>
                <w:sz w:val="28"/>
                <w:szCs w:val="28"/>
              </w:rPr>
            </w:pPr>
            <w:r w:rsidRPr="00FC0DD2">
              <w:rPr>
                <w:b w:val="0"/>
                <w:sz w:val="28"/>
                <w:szCs w:val="28"/>
              </w:rPr>
              <w:t xml:space="preserve">Минимальная: 1 </w:t>
            </w:r>
            <w:proofErr w:type="spellStart"/>
            <w:r w:rsidRPr="00FC0DD2">
              <w:rPr>
                <w:b w:val="0"/>
                <w:sz w:val="28"/>
                <w:szCs w:val="28"/>
              </w:rPr>
              <w:t>Gb</w:t>
            </w:r>
            <w:proofErr w:type="spellEnd"/>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Дисковая подсистема</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 xml:space="preserve">SATA (IDE), свободного места не менее 1 </w:t>
            </w:r>
            <w:r w:rsidRPr="00FC0DD2">
              <w:rPr>
                <w:b w:val="0"/>
                <w:sz w:val="28"/>
                <w:szCs w:val="28"/>
                <w:lang w:val="en-US"/>
              </w:rPr>
              <w:t>G</w:t>
            </w:r>
            <w:r w:rsidRPr="00FC0DD2">
              <w:rPr>
                <w:b w:val="0"/>
                <w:sz w:val="28"/>
                <w:szCs w:val="28"/>
              </w:rPr>
              <w:t>b</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Внешние интерфейсы и накопители</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Устройство резервного копирования: ATAPI CD-RW</w:t>
            </w:r>
          </w:p>
          <w:p w:rsidR="003369D0" w:rsidRPr="00FC0DD2" w:rsidRDefault="003369D0" w:rsidP="00C7162A">
            <w:pPr>
              <w:pStyle w:val="a5"/>
              <w:keepNext w:val="0"/>
              <w:spacing w:after="60" w:line="276" w:lineRule="auto"/>
              <w:jc w:val="both"/>
              <w:rPr>
                <w:b w:val="0"/>
                <w:sz w:val="28"/>
                <w:szCs w:val="28"/>
              </w:rPr>
            </w:pPr>
            <w:r w:rsidRPr="00FC0DD2">
              <w:rPr>
                <w:b w:val="0"/>
                <w:sz w:val="28"/>
                <w:szCs w:val="28"/>
              </w:rPr>
              <w:t>Внешний интерфейс</w:t>
            </w:r>
            <w:r w:rsidRPr="00FC0DD2">
              <w:rPr>
                <w:b w:val="0"/>
                <w:sz w:val="28"/>
                <w:szCs w:val="28"/>
                <w:lang w:val="en-US"/>
              </w:rPr>
              <w:t xml:space="preserve">: </w:t>
            </w:r>
            <w:r w:rsidRPr="00FC0DD2">
              <w:rPr>
                <w:b w:val="0"/>
                <w:sz w:val="28"/>
                <w:szCs w:val="28"/>
              </w:rPr>
              <w:t>USB 2.0</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Видеоадаптер</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Встроен в чипсет материнской платы производительность не менее рекомендуемой для установленной ОС.</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Клавиатура</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Присутствует</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Мышь</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Присутствует</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Монитор</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SVGA разрешение не менее 1024</w:t>
            </w:r>
            <w:proofErr w:type="spellStart"/>
            <w:r w:rsidRPr="00FC0DD2">
              <w:rPr>
                <w:b w:val="0"/>
                <w:sz w:val="28"/>
                <w:szCs w:val="28"/>
                <w:lang w:val="en-US"/>
              </w:rPr>
              <w:t>px</w:t>
            </w:r>
            <w:proofErr w:type="spellEnd"/>
            <w:r w:rsidRPr="00FC0DD2">
              <w:rPr>
                <w:b w:val="0"/>
                <w:sz w:val="28"/>
                <w:szCs w:val="28"/>
              </w:rPr>
              <w:t xml:space="preserve"> по горизонтали.</w:t>
            </w:r>
          </w:p>
          <w:p w:rsidR="003369D0" w:rsidRPr="00FC0DD2" w:rsidRDefault="003369D0" w:rsidP="00C7162A">
            <w:pPr>
              <w:pStyle w:val="a5"/>
              <w:keepNext w:val="0"/>
              <w:spacing w:after="60" w:line="276" w:lineRule="auto"/>
              <w:jc w:val="both"/>
              <w:rPr>
                <w:b w:val="0"/>
                <w:sz w:val="28"/>
                <w:szCs w:val="28"/>
              </w:rPr>
            </w:pPr>
            <w:r w:rsidRPr="00FC0DD2">
              <w:rPr>
                <w:b w:val="0"/>
                <w:sz w:val="28"/>
                <w:szCs w:val="28"/>
              </w:rPr>
              <w:t>Рекомендуемое разрешение: 1280x1024</w:t>
            </w:r>
          </w:p>
        </w:tc>
      </w:tr>
      <w:tr w:rsidR="003369D0" w:rsidRPr="00FC0DD2" w:rsidTr="00C7162A">
        <w:trPr>
          <w:cantSplit/>
        </w:trPr>
        <w:tc>
          <w:tcPr>
            <w:tcW w:w="3456" w:type="dxa"/>
            <w:shd w:val="clear" w:color="auto" w:fill="auto"/>
          </w:tcPr>
          <w:p w:rsidR="003369D0" w:rsidRPr="00FC0DD2" w:rsidRDefault="003369D0" w:rsidP="00C7162A">
            <w:pPr>
              <w:pStyle w:val="a5"/>
              <w:keepNext w:val="0"/>
              <w:spacing w:after="60" w:line="276" w:lineRule="auto"/>
              <w:jc w:val="both"/>
              <w:rPr>
                <w:b w:val="0"/>
                <w:sz w:val="28"/>
                <w:szCs w:val="28"/>
                <w:lang w:val="en-US"/>
              </w:rPr>
            </w:pPr>
            <w:r w:rsidRPr="00FC0DD2">
              <w:rPr>
                <w:b w:val="0"/>
                <w:sz w:val="28"/>
                <w:szCs w:val="28"/>
              </w:rPr>
              <w:t>Сетевая плата</w:t>
            </w:r>
          </w:p>
        </w:tc>
        <w:tc>
          <w:tcPr>
            <w:tcW w:w="6183" w:type="dxa"/>
            <w:shd w:val="clear" w:color="auto" w:fill="auto"/>
          </w:tcPr>
          <w:p w:rsidR="003369D0" w:rsidRPr="00FC0DD2" w:rsidRDefault="003369D0" w:rsidP="00C7162A">
            <w:pPr>
              <w:pStyle w:val="a5"/>
              <w:keepNext w:val="0"/>
              <w:spacing w:after="60" w:line="276" w:lineRule="auto"/>
              <w:jc w:val="both"/>
              <w:rPr>
                <w:b w:val="0"/>
                <w:sz w:val="28"/>
                <w:szCs w:val="28"/>
              </w:rPr>
            </w:pPr>
            <w:proofErr w:type="spellStart"/>
            <w:r w:rsidRPr="00FC0DD2">
              <w:rPr>
                <w:b w:val="0"/>
                <w:sz w:val="28"/>
                <w:szCs w:val="28"/>
              </w:rPr>
              <w:t>Ethernet</w:t>
            </w:r>
            <w:proofErr w:type="spellEnd"/>
            <w:r w:rsidRPr="00FC0DD2">
              <w:rPr>
                <w:b w:val="0"/>
                <w:sz w:val="28"/>
                <w:szCs w:val="28"/>
              </w:rPr>
              <w:t xml:space="preserve"> 10/100 Мбит</w:t>
            </w:r>
          </w:p>
        </w:tc>
      </w:tr>
      <w:tr w:rsidR="003369D0" w:rsidRPr="00FC0DD2" w:rsidTr="00C7162A">
        <w:trPr>
          <w:cantSplit/>
        </w:trPr>
        <w:tc>
          <w:tcPr>
            <w:tcW w:w="3456" w:type="dxa"/>
            <w:tcBorders>
              <w:bottom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Система бесперебойного питания (рекомендуется)</w:t>
            </w:r>
          </w:p>
        </w:tc>
        <w:tc>
          <w:tcPr>
            <w:tcW w:w="6183" w:type="dxa"/>
            <w:tcBorders>
              <w:bottom w:val="single" w:sz="12"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Выходная мощность, соответствующая потребляемой мощности подключённой рабочей станции.</w:t>
            </w:r>
          </w:p>
          <w:p w:rsidR="003369D0" w:rsidRPr="00FC0DD2" w:rsidRDefault="003369D0" w:rsidP="00C7162A">
            <w:pPr>
              <w:pStyle w:val="a5"/>
              <w:keepNext w:val="0"/>
              <w:spacing w:after="60" w:line="276" w:lineRule="auto"/>
              <w:jc w:val="both"/>
              <w:rPr>
                <w:b w:val="0"/>
                <w:sz w:val="28"/>
                <w:szCs w:val="28"/>
              </w:rPr>
            </w:pPr>
            <w:r w:rsidRPr="00FC0DD2">
              <w:rPr>
                <w:b w:val="0"/>
                <w:sz w:val="28"/>
                <w:szCs w:val="28"/>
              </w:rPr>
              <w:t>Время работы при полной нагрузке: не менее 15 мин.</w:t>
            </w:r>
          </w:p>
        </w:tc>
      </w:tr>
    </w:tbl>
    <w:p w:rsidR="003369D0" w:rsidRPr="00FC0DD2" w:rsidRDefault="003369D0" w:rsidP="003369D0">
      <w:pPr>
        <w:jc w:val="both"/>
        <w:rPr>
          <w:rFonts w:ascii="Times New Roman" w:hAnsi="Times New Roman" w:cs="Times New Roman"/>
          <w:sz w:val="28"/>
          <w:szCs w:val="28"/>
        </w:rPr>
      </w:pPr>
    </w:p>
    <w:p w:rsidR="003369D0" w:rsidRPr="00FC0DD2" w:rsidRDefault="003369D0" w:rsidP="003369D0">
      <w:pPr>
        <w:pStyle w:val="a6"/>
        <w:spacing w:line="276" w:lineRule="auto"/>
        <w:jc w:val="both"/>
        <w:rPr>
          <w:rFonts w:ascii="Times New Roman" w:hAnsi="Times New Roman" w:cs="Times New Roman"/>
          <w:b w:val="0"/>
          <w:bCs w:val="0"/>
          <w:color w:val="auto"/>
          <w:sz w:val="28"/>
          <w:szCs w:val="28"/>
        </w:rPr>
      </w:pPr>
      <w:r w:rsidRPr="00FC0DD2">
        <w:rPr>
          <w:rFonts w:ascii="Times New Roman" w:hAnsi="Times New Roman" w:cs="Times New Roman"/>
          <w:b w:val="0"/>
          <w:bCs w:val="0"/>
          <w:color w:val="auto"/>
          <w:sz w:val="28"/>
          <w:szCs w:val="28"/>
        </w:rPr>
        <w:t>- Требований к конфигурации программного обеспечения на уровне образовательных организаций</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2836"/>
        <w:gridCol w:w="6803"/>
      </w:tblGrid>
      <w:tr w:rsidR="003369D0" w:rsidRPr="00FC0DD2" w:rsidTr="00C7162A">
        <w:trPr>
          <w:cantSplit/>
          <w:tblHeader/>
        </w:trPr>
        <w:tc>
          <w:tcPr>
            <w:tcW w:w="1471" w:type="pct"/>
            <w:shd w:val="clear" w:color="auto" w:fill="auto"/>
          </w:tcPr>
          <w:p w:rsidR="003369D0" w:rsidRPr="00FC0DD2" w:rsidRDefault="003369D0" w:rsidP="00C7162A">
            <w:pPr>
              <w:pStyle w:val="a5"/>
              <w:tabs>
                <w:tab w:val="right" w:pos="2727"/>
              </w:tabs>
              <w:spacing w:after="60" w:line="276" w:lineRule="auto"/>
              <w:jc w:val="both"/>
              <w:rPr>
                <w:b w:val="0"/>
                <w:sz w:val="28"/>
                <w:szCs w:val="28"/>
              </w:rPr>
            </w:pPr>
            <w:r w:rsidRPr="00FC0DD2">
              <w:rPr>
                <w:b w:val="0"/>
                <w:sz w:val="28"/>
                <w:szCs w:val="28"/>
              </w:rPr>
              <w:t>Компонент</w:t>
            </w:r>
          </w:p>
        </w:tc>
        <w:tc>
          <w:tcPr>
            <w:tcW w:w="3529" w:type="pct"/>
            <w:shd w:val="clear" w:color="auto" w:fill="auto"/>
          </w:tcPr>
          <w:p w:rsidR="003369D0" w:rsidRPr="00FC0DD2" w:rsidRDefault="003369D0" w:rsidP="00C7162A">
            <w:pPr>
              <w:pStyle w:val="a5"/>
              <w:spacing w:after="60" w:line="276" w:lineRule="auto"/>
              <w:jc w:val="both"/>
              <w:rPr>
                <w:b w:val="0"/>
                <w:sz w:val="28"/>
                <w:szCs w:val="28"/>
              </w:rPr>
            </w:pPr>
            <w:r w:rsidRPr="00FC0DD2">
              <w:rPr>
                <w:b w:val="0"/>
                <w:sz w:val="28"/>
                <w:szCs w:val="28"/>
              </w:rPr>
              <w:t>Конфигурация</w:t>
            </w:r>
          </w:p>
        </w:tc>
      </w:tr>
      <w:tr w:rsidR="003369D0" w:rsidRPr="00A67BD7" w:rsidTr="00C7162A">
        <w:trPr>
          <w:cantSplit/>
        </w:trPr>
        <w:tc>
          <w:tcPr>
            <w:tcW w:w="1471" w:type="pct"/>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Операционная система</w:t>
            </w:r>
          </w:p>
        </w:tc>
        <w:tc>
          <w:tcPr>
            <w:tcW w:w="3529" w:type="pct"/>
            <w:shd w:val="clear" w:color="auto" w:fill="auto"/>
          </w:tcPr>
          <w:p w:rsidR="003369D0" w:rsidRPr="00FC0DD2" w:rsidRDefault="003369D0" w:rsidP="00C7162A">
            <w:pPr>
              <w:pStyle w:val="a5"/>
              <w:keepNext w:val="0"/>
              <w:spacing w:after="60" w:line="276" w:lineRule="auto"/>
              <w:jc w:val="both"/>
              <w:rPr>
                <w:b w:val="0"/>
                <w:sz w:val="28"/>
                <w:szCs w:val="28"/>
                <w:lang w:val="en-US"/>
              </w:rPr>
            </w:pPr>
            <w:r w:rsidRPr="00FC0DD2">
              <w:rPr>
                <w:b w:val="0"/>
                <w:sz w:val="28"/>
                <w:szCs w:val="28"/>
                <w:lang w:val="en-US"/>
              </w:rPr>
              <w:t xml:space="preserve">Windows XP service pack 3 </w:t>
            </w:r>
            <w:r w:rsidRPr="00FC0DD2">
              <w:rPr>
                <w:b w:val="0"/>
                <w:sz w:val="28"/>
                <w:szCs w:val="28"/>
              </w:rPr>
              <w:t>и</w:t>
            </w:r>
            <w:r w:rsidRPr="00FC0DD2">
              <w:rPr>
                <w:b w:val="0"/>
                <w:sz w:val="28"/>
                <w:szCs w:val="28"/>
                <w:lang w:val="en-US"/>
              </w:rPr>
              <w:t xml:space="preserve"> </w:t>
            </w:r>
            <w:r w:rsidRPr="00FC0DD2">
              <w:rPr>
                <w:b w:val="0"/>
                <w:sz w:val="28"/>
                <w:szCs w:val="28"/>
              </w:rPr>
              <w:t>выше</w:t>
            </w:r>
          </w:p>
        </w:tc>
      </w:tr>
      <w:tr w:rsidR="003369D0" w:rsidRPr="00A67BD7" w:rsidTr="00C7162A">
        <w:trPr>
          <w:cantSplit/>
        </w:trPr>
        <w:tc>
          <w:tcPr>
            <w:tcW w:w="1471" w:type="pct"/>
            <w:tcBorders>
              <w:top w:val="single" w:sz="4" w:space="0" w:color="auto"/>
              <w:left w:val="single" w:sz="8" w:space="0" w:color="auto"/>
              <w:bottom w:val="single" w:sz="4" w:space="0" w:color="auto"/>
              <w:right w:val="single" w:sz="4"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lastRenderedPageBreak/>
              <w:t>Дополнительное ПО</w:t>
            </w:r>
          </w:p>
        </w:tc>
        <w:tc>
          <w:tcPr>
            <w:tcW w:w="3529" w:type="pct"/>
            <w:tcBorders>
              <w:top w:val="single" w:sz="4" w:space="0" w:color="auto"/>
              <w:left w:val="single" w:sz="4" w:space="0" w:color="auto"/>
              <w:bottom w:val="single" w:sz="4" w:space="0" w:color="auto"/>
              <w:right w:val="single" w:sz="8" w:space="0" w:color="auto"/>
            </w:tcBorders>
            <w:shd w:val="clear" w:color="auto" w:fill="auto"/>
          </w:tcPr>
          <w:p w:rsidR="003369D0" w:rsidRPr="00FC0DD2" w:rsidRDefault="003369D0" w:rsidP="00C7162A">
            <w:pPr>
              <w:pStyle w:val="a5"/>
              <w:keepNext w:val="0"/>
              <w:spacing w:after="60" w:line="276" w:lineRule="auto"/>
              <w:jc w:val="both"/>
              <w:rPr>
                <w:b w:val="0"/>
                <w:sz w:val="28"/>
                <w:szCs w:val="28"/>
                <w:lang w:val="en-US"/>
              </w:rPr>
            </w:pPr>
            <w:r w:rsidRPr="00FC0DD2">
              <w:rPr>
                <w:b w:val="0"/>
                <w:sz w:val="28"/>
                <w:szCs w:val="28"/>
                <w:lang w:val="en-US"/>
              </w:rPr>
              <w:t xml:space="preserve">Microsoft .NET Framework 3.5 </w:t>
            </w:r>
            <w:r w:rsidRPr="00FC0DD2">
              <w:rPr>
                <w:b w:val="0"/>
                <w:sz w:val="28"/>
                <w:szCs w:val="28"/>
              </w:rPr>
              <w:t>и</w:t>
            </w:r>
            <w:r w:rsidRPr="00FC0DD2">
              <w:rPr>
                <w:b w:val="0"/>
                <w:sz w:val="28"/>
                <w:szCs w:val="28"/>
                <w:lang w:val="en-US"/>
              </w:rPr>
              <w:t xml:space="preserve"> </w:t>
            </w:r>
            <w:r w:rsidRPr="00FC0DD2">
              <w:rPr>
                <w:b w:val="0"/>
                <w:sz w:val="28"/>
                <w:szCs w:val="28"/>
              </w:rPr>
              <w:t>выше</w:t>
            </w:r>
          </w:p>
        </w:tc>
      </w:tr>
      <w:tr w:rsidR="003369D0" w:rsidRPr="00A67BD7" w:rsidTr="00C7162A">
        <w:trPr>
          <w:cantSplit/>
        </w:trPr>
        <w:tc>
          <w:tcPr>
            <w:tcW w:w="1471" w:type="pct"/>
            <w:tcBorders>
              <w:top w:val="single" w:sz="4" w:space="0" w:color="auto"/>
              <w:left w:val="single" w:sz="8" w:space="0" w:color="auto"/>
              <w:bottom w:val="single" w:sz="4" w:space="0" w:color="auto"/>
              <w:right w:val="single" w:sz="4"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Интернет браузер</w:t>
            </w:r>
          </w:p>
        </w:tc>
        <w:tc>
          <w:tcPr>
            <w:tcW w:w="3529" w:type="pct"/>
            <w:tcBorders>
              <w:top w:val="single" w:sz="4" w:space="0" w:color="auto"/>
              <w:left w:val="single" w:sz="4" w:space="0" w:color="auto"/>
              <w:bottom w:val="single" w:sz="4" w:space="0" w:color="auto"/>
              <w:right w:val="single" w:sz="8" w:space="0" w:color="auto"/>
            </w:tcBorders>
            <w:shd w:val="clear" w:color="auto" w:fill="auto"/>
          </w:tcPr>
          <w:p w:rsidR="003369D0" w:rsidRPr="00FC0DD2" w:rsidRDefault="003369D0" w:rsidP="00C7162A">
            <w:pPr>
              <w:pStyle w:val="a5"/>
              <w:keepNext w:val="0"/>
              <w:spacing w:after="60" w:line="276" w:lineRule="auto"/>
              <w:jc w:val="both"/>
              <w:rPr>
                <w:b w:val="0"/>
                <w:sz w:val="28"/>
                <w:szCs w:val="28"/>
                <w:lang w:val="en-US"/>
              </w:rPr>
            </w:pPr>
            <w:proofErr w:type="spellStart"/>
            <w:r w:rsidRPr="00FC0DD2">
              <w:rPr>
                <w:b w:val="0"/>
                <w:sz w:val="28"/>
                <w:szCs w:val="28"/>
                <w:lang w:val="en-US"/>
              </w:rPr>
              <w:t>Любой</w:t>
            </w:r>
            <w:proofErr w:type="spellEnd"/>
            <w:r w:rsidRPr="00FC0DD2">
              <w:rPr>
                <w:b w:val="0"/>
                <w:sz w:val="28"/>
                <w:szCs w:val="28"/>
                <w:lang w:val="en-US"/>
              </w:rPr>
              <w:t xml:space="preserve"> </w:t>
            </w:r>
            <w:proofErr w:type="spellStart"/>
            <w:r w:rsidRPr="00FC0DD2">
              <w:rPr>
                <w:b w:val="0"/>
                <w:sz w:val="28"/>
                <w:szCs w:val="28"/>
                <w:lang w:val="en-US"/>
              </w:rPr>
              <w:t>из</w:t>
            </w:r>
            <w:proofErr w:type="spellEnd"/>
            <w:r w:rsidRPr="00FC0DD2">
              <w:rPr>
                <w:b w:val="0"/>
                <w:sz w:val="28"/>
                <w:szCs w:val="28"/>
                <w:lang w:val="en-US"/>
              </w:rPr>
              <w:t xml:space="preserve"> </w:t>
            </w:r>
            <w:proofErr w:type="spellStart"/>
            <w:r w:rsidRPr="00FC0DD2">
              <w:rPr>
                <w:b w:val="0"/>
                <w:sz w:val="28"/>
                <w:szCs w:val="28"/>
                <w:lang w:val="en-US"/>
              </w:rPr>
              <w:t>браузеров</w:t>
            </w:r>
            <w:proofErr w:type="spellEnd"/>
            <w:r w:rsidRPr="00FC0DD2">
              <w:rPr>
                <w:b w:val="0"/>
                <w:sz w:val="28"/>
                <w:szCs w:val="28"/>
                <w:lang w:val="en-US"/>
              </w:rPr>
              <w:t>:</w:t>
            </w:r>
          </w:p>
          <w:p w:rsidR="003369D0" w:rsidRPr="00FC0DD2" w:rsidRDefault="003369D0" w:rsidP="00C7162A">
            <w:pPr>
              <w:pStyle w:val="a5"/>
              <w:keepNext w:val="0"/>
              <w:numPr>
                <w:ilvl w:val="0"/>
                <w:numId w:val="6"/>
              </w:numPr>
              <w:spacing w:after="60" w:line="276" w:lineRule="auto"/>
              <w:jc w:val="both"/>
              <w:rPr>
                <w:b w:val="0"/>
                <w:sz w:val="28"/>
                <w:szCs w:val="28"/>
              </w:rPr>
            </w:pPr>
            <w:r w:rsidRPr="00FC0DD2">
              <w:rPr>
                <w:b w:val="0"/>
                <w:sz w:val="28"/>
                <w:szCs w:val="28"/>
                <w:lang w:val="en-US"/>
              </w:rPr>
              <w:t>Mozilla</w:t>
            </w:r>
            <w:r w:rsidRPr="00FC0DD2">
              <w:rPr>
                <w:b w:val="0"/>
                <w:sz w:val="28"/>
                <w:szCs w:val="28"/>
              </w:rPr>
              <w:t xml:space="preserve"> </w:t>
            </w:r>
            <w:r w:rsidRPr="00FC0DD2">
              <w:rPr>
                <w:b w:val="0"/>
                <w:sz w:val="28"/>
                <w:szCs w:val="28"/>
                <w:lang w:val="en-US"/>
              </w:rPr>
              <w:t>Firefox</w:t>
            </w:r>
            <w:r w:rsidRPr="00FC0DD2">
              <w:rPr>
                <w:b w:val="0"/>
                <w:sz w:val="28"/>
                <w:szCs w:val="28"/>
              </w:rPr>
              <w:t>, версия не ниже 3,</w:t>
            </w:r>
          </w:p>
          <w:p w:rsidR="003369D0" w:rsidRPr="00FC0DD2" w:rsidRDefault="003369D0" w:rsidP="00C7162A">
            <w:pPr>
              <w:pStyle w:val="a5"/>
              <w:keepNext w:val="0"/>
              <w:numPr>
                <w:ilvl w:val="0"/>
                <w:numId w:val="6"/>
              </w:numPr>
              <w:spacing w:after="60" w:line="276" w:lineRule="auto"/>
              <w:jc w:val="both"/>
              <w:rPr>
                <w:b w:val="0"/>
                <w:sz w:val="28"/>
                <w:szCs w:val="28"/>
              </w:rPr>
            </w:pPr>
            <w:r w:rsidRPr="00FC0DD2">
              <w:rPr>
                <w:b w:val="0"/>
                <w:sz w:val="28"/>
                <w:szCs w:val="28"/>
                <w:lang w:val="en-US"/>
              </w:rPr>
              <w:t>Google</w:t>
            </w:r>
            <w:r w:rsidRPr="00FC0DD2">
              <w:rPr>
                <w:b w:val="0"/>
                <w:sz w:val="28"/>
                <w:szCs w:val="28"/>
              </w:rPr>
              <w:t xml:space="preserve"> </w:t>
            </w:r>
            <w:r w:rsidRPr="00FC0DD2">
              <w:rPr>
                <w:b w:val="0"/>
                <w:sz w:val="28"/>
                <w:szCs w:val="28"/>
                <w:lang w:val="en-US"/>
              </w:rPr>
              <w:t>Chrome</w:t>
            </w:r>
            <w:r w:rsidRPr="00FC0DD2">
              <w:rPr>
                <w:b w:val="0"/>
                <w:sz w:val="28"/>
                <w:szCs w:val="28"/>
              </w:rPr>
              <w:t>, версия не ниже 18,</w:t>
            </w:r>
          </w:p>
          <w:p w:rsidR="003369D0" w:rsidRPr="00FC0DD2" w:rsidRDefault="003369D0" w:rsidP="00C7162A">
            <w:pPr>
              <w:pStyle w:val="a5"/>
              <w:keepNext w:val="0"/>
              <w:numPr>
                <w:ilvl w:val="0"/>
                <w:numId w:val="6"/>
              </w:numPr>
              <w:spacing w:after="60" w:line="276" w:lineRule="auto"/>
              <w:jc w:val="both"/>
              <w:rPr>
                <w:b w:val="0"/>
                <w:sz w:val="28"/>
                <w:szCs w:val="28"/>
                <w:lang w:val="en-US"/>
              </w:rPr>
            </w:pPr>
            <w:r w:rsidRPr="00FC0DD2">
              <w:rPr>
                <w:b w:val="0"/>
                <w:sz w:val="28"/>
                <w:szCs w:val="28"/>
                <w:lang w:val="en-US"/>
              </w:rPr>
              <w:t xml:space="preserve">Opera, </w:t>
            </w:r>
            <w:proofErr w:type="spellStart"/>
            <w:r w:rsidRPr="00FC0DD2">
              <w:rPr>
                <w:b w:val="0"/>
                <w:sz w:val="28"/>
                <w:szCs w:val="28"/>
                <w:lang w:val="en-US"/>
              </w:rPr>
              <w:t>версия</w:t>
            </w:r>
            <w:proofErr w:type="spellEnd"/>
            <w:r w:rsidRPr="00FC0DD2">
              <w:rPr>
                <w:b w:val="0"/>
                <w:sz w:val="28"/>
                <w:szCs w:val="28"/>
                <w:lang w:val="en-US"/>
              </w:rPr>
              <w:t xml:space="preserve"> </w:t>
            </w:r>
            <w:proofErr w:type="spellStart"/>
            <w:r w:rsidRPr="00FC0DD2">
              <w:rPr>
                <w:b w:val="0"/>
                <w:sz w:val="28"/>
                <w:szCs w:val="28"/>
                <w:lang w:val="en-US"/>
              </w:rPr>
              <w:t>не</w:t>
            </w:r>
            <w:proofErr w:type="spellEnd"/>
            <w:r w:rsidRPr="00FC0DD2">
              <w:rPr>
                <w:b w:val="0"/>
                <w:sz w:val="28"/>
                <w:szCs w:val="28"/>
                <w:lang w:val="en-US"/>
              </w:rPr>
              <w:t xml:space="preserve"> </w:t>
            </w:r>
            <w:proofErr w:type="spellStart"/>
            <w:r w:rsidRPr="00FC0DD2">
              <w:rPr>
                <w:b w:val="0"/>
                <w:sz w:val="28"/>
                <w:szCs w:val="28"/>
                <w:lang w:val="en-US"/>
              </w:rPr>
              <w:t>ниже</w:t>
            </w:r>
            <w:proofErr w:type="spellEnd"/>
            <w:r w:rsidRPr="00FC0DD2">
              <w:rPr>
                <w:b w:val="0"/>
                <w:sz w:val="28"/>
                <w:szCs w:val="28"/>
                <w:lang w:val="en-US"/>
              </w:rPr>
              <w:t xml:space="preserve"> 12,</w:t>
            </w:r>
          </w:p>
          <w:p w:rsidR="003369D0" w:rsidRPr="00FC0DD2" w:rsidRDefault="003369D0" w:rsidP="00C7162A">
            <w:pPr>
              <w:pStyle w:val="a5"/>
              <w:keepNext w:val="0"/>
              <w:numPr>
                <w:ilvl w:val="0"/>
                <w:numId w:val="6"/>
              </w:numPr>
              <w:spacing w:after="60" w:line="276" w:lineRule="auto"/>
              <w:jc w:val="both"/>
              <w:rPr>
                <w:b w:val="0"/>
                <w:sz w:val="28"/>
                <w:szCs w:val="28"/>
                <w:lang w:val="en-US"/>
              </w:rPr>
            </w:pPr>
            <w:r w:rsidRPr="00FC0DD2">
              <w:rPr>
                <w:b w:val="0"/>
                <w:sz w:val="28"/>
                <w:szCs w:val="28"/>
                <w:lang w:val="en-US"/>
              </w:rPr>
              <w:t xml:space="preserve">Microsoft Internet Explorer, </w:t>
            </w:r>
            <w:proofErr w:type="spellStart"/>
            <w:r w:rsidRPr="00FC0DD2">
              <w:rPr>
                <w:b w:val="0"/>
                <w:sz w:val="28"/>
                <w:szCs w:val="28"/>
                <w:lang w:val="en-US"/>
              </w:rPr>
              <w:t>версия</w:t>
            </w:r>
            <w:proofErr w:type="spellEnd"/>
            <w:r w:rsidRPr="00FC0DD2">
              <w:rPr>
                <w:b w:val="0"/>
                <w:sz w:val="28"/>
                <w:szCs w:val="28"/>
                <w:lang w:val="en-US"/>
              </w:rPr>
              <w:t xml:space="preserve"> </w:t>
            </w:r>
            <w:proofErr w:type="spellStart"/>
            <w:r w:rsidRPr="00FC0DD2">
              <w:rPr>
                <w:b w:val="0"/>
                <w:sz w:val="28"/>
                <w:szCs w:val="28"/>
                <w:lang w:val="en-US"/>
              </w:rPr>
              <w:t>не</w:t>
            </w:r>
            <w:proofErr w:type="spellEnd"/>
            <w:r w:rsidRPr="00FC0DD2">
              <w:rPr>
                <w:b w:val="0"/>
                <w:sz w:val="28"/>
                <w:szCs w:val="28"/>
                <w:lang w:val="en-US"/>
              </w:rPr>
              <w:t xml:space="preserve"> </w:t>
            </w:r>
            <w:proofErr w:type="spellStart"/>
            <w:r w:rsidRPr="00FC0DD2">
              <w:rPr>
                <w:b w:val="0"/>
                <w:sz w:val="28"/>
                <w:szCs w:val="28"/>
                <w:lang w:val="en-US"/>
              </w:rPr>
              <w:t>ниже</w:t>
            </w:r>
            <w:proofErr w:type="spellEnd"/>
            <w:r w:rsidRPr="00FC0DD2">
              <w:rPr>
                <w:b w:val="0"/>
                <w:sz w:val="28"/>
                <w:szCs w:val="28"/>
                <w:lang w:val="en-US"/>
              </w:rPr>
              <w:t xml:space="preserve"> 8</w:t>
            </w:r>
          </w:p>
        </w:tc>
      </w:tr>
      <w:tr w:rsidR="003369D0" w:rsidRPr="00FC0DD2" w:rsidTr="00C7162A">
        <w:trPr>
          <w:cantSplit/>
        </w:trPr>
        <w:tc>
          <w:tcPr>
            <w:tcW w:w="1471" w:type="pct"/>
            <w:tcBorders>
              <w:top w:val="single" w:sz="4" w:space="0" w:color="auto"/>
              <w:left w:val="single" w:sz="8" w:space="0" w:color="auto"/>
              <w:bottom w:val="single" w:sz="4" w:space="0" w:color="auto"/>
              <w:right w:val="single" w:sz="4"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proofErr w:type="gramStart"/>
            <w:r w:rsidRPr="00FC0DD2">
              <w:rPr>
                <w:b w:val="0"/>
                <w:sz w:val="28"/>
                <w:szCs w:val="28"/>
              </w:rPr>
              <w:t>ПО</w:t>
            </w:r>
            <w:proofErr w:type="gramEnd"/>
            <w:r w:rsidRPr="00FC0DD2">
              <w:rPr>
                <w:b w:val="0"/>
                <w:sz w:val="28"/>
                <w:szCs w:val="28"/>
              </w:rPr>
              <w:t xml:space="preserve"> для сканирования</w:t>
            </w:r>
          </w:p>
        </w:tc>
        <w:tc>
          <w:tcPr>
            <w:tcW w:w="3529" w:type="pct"/>
            <w:tcBorders>
              <w:top w:val="single" w:sz="4" w:space="0" w:color="auto"/>
              <w:left w:val="single" w:sz="4" w:space="0" w:color="auto"/>
              <w:bottom w:val="single" w:sz="4" w:space="0" w:color="auto"/>
              <w:right w:val="single" w:sz="8" w:space="0" w:color="auto"/>
            </w:tcBorders>
            <w:shd w:val="clear" w:color="auto" w:fill="auto"/>
          </w:tcPr>
          <w:p w:rsidR="003369D0" w:rsidRPr="00FC0DD2" w:rsidRDefault="003369D0" w:rsidP="00C7162A">
            <w:pPr>
              <w:pStyle w:val="a5"/>
              <w:keepNext w:val="0"/>
              <w:spacing w:after="60" w:line="276" w:lineRule="auto"/>
              <w:jc w:val="both"/>
              <w:rPr>
                <w:b w:val="0"/>
                <w:sz w:val="28"/>
                <w:szCs w:val="28"/>
              </w:rPr>
            </w:pPr>
            <w:r w:rsidRPr="00FC0DD2">
              <w:rPr>
                <w:b w:val="0"/>
                <w:sz w:val="28"/>
                <w:szCs w:val="28"/>
              </w:rPr>
              <w:t>Специализированное ПО, обеспечивающее сканирование бланков итоговых сочинений</w:t>
            </w:r>
          </w:p>
        </w:tc>
      </w:tr>
    </w:tbl>
    <w:p w:rsidR="003369D0" w:rsidRPr="00FC0DD2" w:rsidRDefault="009C0291" w:rsidP="003369D0">
      <w:pPr>
        <w:pStyle w:val="a4"/>
        <w:numPr>
          <w:ilvl w:val="0"/>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н</w:t>
      </w:r>
      <w:r w:rsidR="003369D0" w:rsidRPr="00FC0DD2">
        <w:rPr>
          <w:rFonts w:ascii="Times New Roman" w:hAnsi="Times New Roman" w:cs="Times New Roman"/>
          <w:sz w:val="28"/>
          <w:szCs w:val="28"/>
        </w:rPr>
        <w:t>езамедлительно довести до сведения директора о технических несоответствиях технического оборудования, которые могут привести в невозможности проведения итогового сочинения</w:t>
      </w:r>
      <w:r>
        <w:rPr>
          <w:rFonts w:ascii="Times New Roman" w:hAnsi="Times New Roman" w:cs="Times New Roman"/>
          <w:sz w:val="28"/>
          <w:szCs w:val="28"/>
        </w:rPr>
        <w:t>;</w:t>
      </w:r>
    </w:p>
    <w:p w:rsidR="00C87E94" w:rsidRPr="00FC0DD2" w:rsidRDefault="009C0291" w:rsidP="00C87E94">
      <w:pPr>
        <w:pStyle w:val="a4"/>
        <w:numPr>
          <w:ilvl w:val="0"/>
          <w:numId w:val="5"/>
        </w:num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о</w:t>
      </w:r>
      <w:r w:rsidR="00C87E94" w:rsidRPr="00FC0DD2">
        <w:rPr>
          <w:rFonts w:ascii="Times New Roman" w:hAnsi="Times New Roman" w:cs="Times New Roman"/>
          <w:color w:val="000000"/>
          <w:sz w:val="28"/>
          <w:szCs w:val="28"/>
        </w:rPr>
        <w:t>беспечить печать бланков итогового сочинения (изложения) и отчетных форм для проведения итогового сочинения (изложения);</w:t>
      </w:r>
    </w:p>
    <w:p w:rsidR="00C7511D" w:rsidRPr="00FE50B8" w:rsidRDefault="00E90690" w:rsidP="001C562D">
      <w:pPr>
        <w:pStyle w:val="a4"/>
        <w:widowControl/>
        <w:numPr>
          <w:ilvl w:val="0"/>
          <w:numId w:val="5"/>
        </w:numPr>
        <w:rPr>
          <w:rFonts w:ascii="Times New Roman" w:hAnsi="Times New Roman" w:cs="Times New Roman"/>
          <w:sz w:val="28"/>
          <w:szCs w:val="28"/>
        </w:rPr>
      </w:pPr>
      <w:r w:rsidRPr="00FE50B8">
        <w:rPr>
          <w:rFonts w:ascii="Times New Roman" w:hAnsi="Times New Roman" w:cs="Times New Roman"/>
          <w:sz w:val="28"/>
          <w:szCs w:val="28"/>
        </w:rPr>
        <w:t xml:space="preserve">обеспечить </w:t>
      </w:r>
      <w:r w:rsidR="001C562D" w:rsidRPr="00FE50B8">
        <w:rPr>
          <w:rFonts w:ascii="Times New Roman" w:hAnsi="Times New Roman" w:cs="Times New Roman" w:hint="eastAsia"/>
          <w:sz w:val="28"/>
          <w:szCs w:val="28"/>
        </w:rPr>
        <w:t>объем</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тиражирования</w:t>
      </w:r>
      <w:r w:rsidR="001C562D" w:rsidRPr="00FE50B8">
        <w:rPr>
          <w:rFonts w:ascii="Times New Roman" w:hAnsi="Times New Roman" w:cs="Times New Roman"/>
          <w:sz w:val="28"/>
          <w:szCs w:val="28"/>
        </w:rPr>
        <w:t xml:space="preserve"> - </w:t>
      </w:r>
      <w:r w:rsidR="001C562D" w:rsidRPr="00FE50B8">
        <w:rPr>
          <w:rFonts w:ascii="Times New Roman" w:hAnsi="Times New Roman" w:cs="Times New Roman" w:hint="eastAsia"/>
          <w:sz w:val="28"/>
          <w:szCs w:val="28"/>
        </w:rPr>
        <w:t>один</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экземпляр</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на</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каждого</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участника</w:t>
      </w:r>
      <w:r w:rsidR="001C562D" w:rsidRPr="00FE50B8">
        <w:rPr>
          <w:rFonts w:ascii="Times New Roman" w:hAnsi="Times New Roman" w:cs="Times New Roman"/>
          <w:sz w:val="28"/>
          <w:szCs w:val="28"/>
        </w:rPr>
        <w:t>;</w:t>
      </w:r>
      <w:r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тиражирование</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ведомостей</w:t>
      </w:r>
      <w:r w:rsidR="001C562D" w:rsidRPr="00FE50B8">
        <w:rPr>
          <w:rFonts w:ascii="Times New Roman" w:hAnsi="Times New Roman" w:cs="Times New Roman"/>
          <w:sz w:val="28"/>
          <w:szCs w:val="28"/>
        </w:rPr>
        <w:t>;</w:t>
      </w:r>
      <w:r w:rsidR="00FE50B8"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копирование</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оригиналов</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бланков</w:t>
      </w:r>
      <w:r w:rsidR="00C7511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участников</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для</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проверки</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экспертами</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сканирование</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оригиналов</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бланков</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содержащих</w:t>
      </w:r>
      <w:r w:rsidR="00FE50B8"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результаты</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проверки</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загрузка</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архива</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сканов</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на</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сервер</w:t>
      </w:r>
      <w:r w:rsidR="001C562D" w:rsidRPr="00FE50B8">
        <w:rPr>
          <w:rFonts w:ascii="Times New Roman" w:hAnsi="Times New Roman" w:cs="Times New Roman"/>
          <w:sz w:val="28"/>
          <w:szCs w:val="28"/>
        </w:rPr>
        <w:t xml:space="preserve"> </w:t>
      </w:r>
      <w:r w:rsidR="001C562D" w:rsidRPr="00FE50B8">
        <w:rPr>
          <w:rFonts w:ascii="Times New Roman" w:hAnsi="Times New Roman" w:cs="Times New Roman" w:hint="eastAsia"/>
          <w:sz w:val="28"/>
          <w:szCs w:val="28"/>
        </w:rPr>
        <w:t>ИРО</w:t>
      </w:r>
      <w:r w:rsidR="001C562D" w:rsidRPr="00FE50B8">
        <w:rPr>
          <w:rFonts w:ascii="Times New Roman" w:hAnsi="Times New Roman" w:cs="Times New Roman"/>
          <w:sz w:val="28"/>
          <w:szCs w:val="28"/>
        </w:rPr>
        <w:t xml:space="preserve">; </w:t>
      </w:r>
    </w:p>
    <w:p w:rsidR="003369D0" w:rsidRPr="00FC0DD2" w:rsidRDefault="007C0ABE" w:rsidP="001C562D">
      <w:pPr>
        <w:ind w:left="360"/>
        <w:rPr>
          <w:rFonts w:ascii="Times New Roman" w:hAnsi="Times New Roman" w:cs="Times New Roman"/>
          <w:sz w:val="28"/>
          <w:szCs w:val="28"/>
        </w:rPr>
      </w:pPr>
      <w:r>
        <w:rPr>
          <w:rFonts w:ascii="Times New Roman" w:hAnsi="Times New Roman" w:cs="Times New Roman"/>
          <w:sz w:val="28"/>
          <w:szCs w:val="28"/>
        </w:rPr>
        <w:t xml:space="preserve">9. </w:t>
      </w:r>
      <w:r w:rsidR="003369D0" w:rsidRPr="001C562D">
        <w:rPr>
          <w:rFonts w:ascii="Times New Roman" w:hAnsi="Times New Roman" w:cs="Times New Roman"/>
          <w:sz w:val="28"/>
          <w:szCs w:val="28"/>
        </w:rPr>
        <w:t>Утвердить:</w:t>
      </w:r>
    </w:p>
    <w:p w:rsidR="003369D0" w:rsidRPr="00FC0DD2" w:rsidRDefault="003369D0" w:rsidP="003369D0">
      <w:pPr>
        <w:pStyle w:val="a4"/>
        <w:numPr>
          <w:ilvl w:val="0"/>
          <w:numId w:val="5"/>
        </w:numPr>
        <w:spacing w:line="276" w:lineRule="auto"/>
        <w:jc w:val="both"/>
        <w:rPr>
          <w:rFonts w:ascii="Times New Roman" w:hAnsi="Times New Roman" w:cs="Times New Roman"/>
          <w:sz w:val="28"/>
          <w:szCs w:val="28"/>
        </w:rPr>
      </w:pPr>
      <w:r w:rsidRPr="00FC0DD2">
        <w:rPr>
          <w:rFonts w:ascii="Times New Roman" w:hAnsi="Times New Roman" w:cs="Times New Roman"/>
          <w:sz w:val="28"/>
          <w:szCs w:val="28"/>
        </w:rPr>
        <w:t>Инструкци</w:t>
      </w:r>
      <w:r w:rsidR="003615E6">
        <w:rPr>
          <w:rFonts w:ascii="Times New Roman" w:hAnsi="Times New Roman" w:cs="Times New Roman"/>
          <w:sz w:val="28"/>
          <w:szCs w:val="28"/>
        </w:rPr>
        <w:t>ю</w:t>
      </w:r>
      <w:r w:rsidRPr="00FC0DD2">
        <w:rPr>
          <w:rFonts w:ascii="Times New Roman" w:hAnsi="Times New Roman" w:cs="Times New Roman"/>
          <w:sz w:val="28"/>
          <w:szCs w:val="28"/>
        </w:rPr>
        <w:t xml:space="preserve"> для техничес</w:t>
      </w:r>
      <w:r>
        <w:rPr>
          <w:rFonts w:ascii="Times New Roman" w:hAnsi="Times New Roman" w:cs="Times New Roman"/>
          <w:sz w:val="28"/>
          <w:szCs w:val="28"/>
        </w:rPr>
        <w:t>кого специалиста при проведении итогового сочинения (изложения)</w:t>
      </w:r>
      <w:r w:rsidR="009C0291">
        <w:rPr>
          <w:rFonts w:ascii="Times New Roman" w:hAnsi="Times New Roman" w:cs="Times New Roman"/>
          <w:sz w:val="28"/>
          <w:szCs w:val="28"/>
        </w:rPr>
        <w:t>- Приложение №6</w:t>
      </w:r>
      <w:r w:rsidRPr="00FC0DD2">
        <w:rPr>
          <w:rFonts w:ascii="Times New Roman" w:hAnsi="Times New Roman" w:cs="Times New Roman"/>
          <w:sz w:val="28"/>
          <w:szCs w:val="28"/>
        </w:rPr>
        <w:t xml:space="preserve">; </w:t>
      </w:r>
    </w:p>
    <w:p w:rsidR="003369D0" w:rsidRDefault="003369D0" w:rsidP="003369D0">
      <w:pPr>
        <w:pStyle w:val="a4"/>
        <w:numPr>
          <w:ilvl w:val="0"/>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Инструкцию для членов комиссии по проведению итогового сочинения(изложения)</w:t>
      </w:r>
      <w:r w:rsidR="009C0291">
        <w:rPr>
          <w:rFonts w:ascii="Times New Roman" w:hAnsi="Times New Roman" w:cs="Times New Roman"/>
          <w:sz w:val="28"/>
          <w:szCs w:val="28"/>
        </w:rPr>
        <w:t>-Приложение №7</w:t>
      </w:r>
      <w:r>
        <w:rPr>
          <w:rFonts w:ascii="Times New Roman" w:hAnsi="Times New Roman" w:cs="Times New Roman"/>
          <w:sz w:val="28"/>
          <w:szCs w:val="28"/>
        </w:rPr>
        <w:t>;</w:t>
      </w:r>
    </w:p>
    <w:p w:rsidR="003369D0" w:rsidRPr="00255649" w:rsidRDefault="003369D0" w:rsidP="003369D0">
      <w:pPr>
        <w:ind w:left="360"/>
        <w:rPr>
          <w:rFonts w:ascii="Times New Roman" w:hAnsi="Times New Roman" w:cs="Times New Roman"/>
          <w:sz w:val="28"/>
          <w:szCs w:val="28"/>
        </w:rPr>
      </w:pPr>
      <w:r w:rsidRPr="00FC0DD2">
        <w:rPr>
          <w:rFonts w:ascii="Times New Roman" w:hAnsi="Times New Roman" w:cs="Times New Roman"/>
          <w:sz w:val="28"/>
          <w:szCs w:val="28"/>
        </w:rPr>
        <w:t>1</w:t>
      </w:r>
      <w:r w:rsidR="007C0ABE">
        <w:rPr>
          <w:rFonts w:ascii="Times New Roman" w:hAnsi="Times New Roman" w:cs="Times New Roman"/>
          <w:sz w:val="28"/>
          <w:szCs w:val="28"/>
        </w:rPr>
        <w:t>0</w:t>
      </w:r>
      <w:r w:rsidRPr="00FC0DD2">
        <w:rPr>
          <w:rFonts w:ascii="Times New Roman" w:hAnsi="Times New Roman" w:cs="Times New Roman"/>
          <w:sz w:val="28"/>
          <w:szCs w:val="28"/>
        </w:rPr>
        <w:t>.Определить местом хранения оригиналов бланков сочинения – здание МАОУ СОШ №4 (Чапаева,60), 2 этаж, кабинет заместителя директора по учебной работе</w:t>
      </w:r>
      <w:r w:rsidR="00FE50B8">
        <w:rPr>
          <w:rFonts w:ascii="Times New Roman" w:hAnsi="Times New Roman" w:cs="Times New Roman"/>
          <w:sz w:val="28"/>
          <w:szCs w:val="28"/>
        </w:rPr>
        <w:t xml:space="preserve"> </w:t>
      </w:r>
      <w:r w:rsidRPr="00255649">
        <w:rPr>
          <w:rFonts w:ascii="Times New Roman" w:hAnsi="Times New Roman" w:cs="Times New Roman"/>
          <w:sz w:val="28"/>
          <w:szCs w:val="28"/>
        </w:rPr>
        <w:t>(сейф).</w:t>
      </w:r>
    </w:p>
    <w:p w:rsidR="003369D0" w:rsidRPr="00FC0DD2" w:rsidRDefault="003615E6" w:rsidP="003369D0">
      <w:pPr>
        <w:ind w:left="360"/>
        <w:rPr>
          <w:rFonts w:ascii="Times New Roman" w:hAnsi="Times New Roman" w:cs="Times New Roman"/>
          <w:sz w:val="28"/>
          <w:szCs w:val="28"/>
        </w:rPr>
      </w:pPr>
      <w:r>
        <w:rPr>
          <w:rFonts w:ascii="Times New Roman" w:hAnsi="Times New Roman" w:cs="Times New Roman"/>
          <w:sz w:val="28"/>
          <w:szCs w:val="28"/>
        </w:rPr>
        <w:t>1</w:t>
      </w:r>
      <w:r w:rsidR="007C0ABE">
        <w:rPr>
          <w:rFonts w:ascii="Times New Roman" w:hAnsi="Times New Roman" w:cs="Times New Roman"/>
          <w:sz w:val="28"/>
          <w:szCs w:val="28"/>
        </w:rPr>
        <w:t>1</w:t>
      </w:r>
      <w:r w:rsidR="003369D0">
        <w:rPr>
          <w:rFonts w:ascii="Times New Roman" w:hAnsi="Times New Roman" w:cs="Times New Roman"/>
          <w:sz w:val="28"/>
          <w:szCs w:val="28"/>
        </w:rPr>
        <w:t>. Назначить ответственным за передачу бланков в ППОИ итогового сочинения /изложения –</w:t>
      </w:r>
      <w:proofErr w:type="spellStart"/>
      <w:r w:rsidR="003369D0">
        <w:rPr>
          <w:rFonts w:ascii="Times New Roman" w:hAnsi="Times New Roman" w:cs="Times New Roman"/>
          <w:sz w:val="28"/>
          <w:szCs w:val="28"/>
        </w:rPr>
        <w:t>Клюкину</w:t>
      </w:r>
      <w:proofErr w:type="spellEnd"/>
      <w:r w:rsidR="003369D0">
        <w:rPr>
          <w:rFonts w:ascii="Times New Roman" w:hAnsi="Times New Roman" w:cs="Times New Roman"/>
          <w:sz w:val="28"/>
          <w:szCs w:val="28"/>
        </w:rPr>
        <w:t xml:space="preserve"> Е.Г., заместителя директора </w:t>
      </w:r>
    </w:p>
    <w:p w:rsidR="003369D0" w:rsidRPr="00FC0DD2" w:rsidRDefault="003369D0" w:rsidP="003369D0">
      <w:pPr>
        <w:ind w:left="360"/>
        <w:rPr>
          <w:rFonts w:ascii="Times New Roman" w:hAnsi="Times New Roman" w:cs="Times New Roman"/>
          <w:sz w:val="28"/>
          <w:szCs w:val="28"/>
        </w:rPr>
      </w:pPr>
      <w:r w:rsidRPr="00FC0DD2">
        <w:rPr>
          <w:rFonts w:ascii="Times New Roman" w:hAnsi="Times New Roman" w:cs="Times New Roman"/>
          <w:sz w:val="28"/>
          <w:szCs w:val="28"/>
        </w:rPr>
        <w:t>1</w:t>
      </w:r>
      <w:r w:rsidR="007C0ABE">
        <w:rPr>
          <w:rFonts w:ascii="Times New Roman" w:hAnsi="Times New Roman" w:cs="Times New Roman"/>
          <w:sz w:val="28"/>
          <w:szCs w:val="28"/>
        </w:rPr>
        <w:t>2</w:t>
      </w:r>
      <w:r w:rsidRPr="00FC0DD2">
        <w:rPr>
          <w:rFonts w:ascii="Times New Roman" w:hAnsi="Times New Roman" w:cs="Times New Roman"/>
          <w:sz w:val="28"/>
          <w:szCs w:val="28"/>
        </w:rPr>
        <w:t>.Определить порядок распределения обучающихся в кабинете следующим образом:</w:t>
      </w:r>
    </w:p>
    <w:p w:rsidR="003369D0" w:rsidRPr="00FC0DD2" w:rsidRDefault="003615E6" w:rsidP="003369D0">
      <w:pPr>
        <w:numPr>
          <w:ilvl w:val="0"/>
          <w:numId w:val="2"/>
        </w:numPr>
        <w:rPr>
          <w:rFonts w:ascii="Times New Roman" w:hAnsi="Times New Roman" w:cs="Times New Roman"/>
          <w:sz w:val="28"/>
          <w:szCs w:val="28"/>
        </w:rPr>
      </w:pPr>
      <w:r>
        <w:rPr>
          <w:rFonts w:ascii="Times New Roman" w:hAnsi="Times New Roman" w:cs="Times New Roman"/>
          <w:sz w:val="28"/>
          <w:szCs w:val="28"/>
        </w:rPr>
        <w:t>1</w:t>
      </w:r>
      <w:r w:rsidR="003369D0" w:rsidRPr="00FC0DD2">
        <w:rPr>
          <w:rFonts w:ascii="Times New Roman" w:hAnsi="Times New Roman" w:cs="Times New Roman"/>
          <w:sz w:val="28"/>
          <w:szCs w:val="28"/>
        </w:rPr>
        <w:t xml:space="preserve"> аудитории;</w:t>
      </w:r>
    </w:p>
    <w:p w:rsidR="003369D0" w:rsidRPr="00FC0DD2" w:rsidRDefault="003615E6" w:rsidP="003369D0">
      <w:pPr>
        <w:numPr>
          <w:ilvl w:val="0"/>
          <w:numId w:val="2"/>
        </w:numPr>
        <w:rPr>
          <w:rFonts w:ascii="Times New Roman" w:hAnsi="Times New Roman" w:cs="Times New Roman"/>
          <w:sz w:val="28"/>
          <w:szCs w:val="28"/>
        </w:rPr>
      </w:pPr>
      <w:r>
        <w:rPr>
          <w:rFonts w:ascii="Times New Roman" w:hAnsi="Times New Roman" w:cs="Times New Roman"/>
          <w:sz w:val="28"/>
          <w:szCs w:val="28"/>
        </w:rPr>
        <w:t>17</w:t>
      </w:r>
      <w:r w:rsidR="003369D0" w:rsidRPr="00FC0DD2">
        <w:rPr>
          <w:rFonts w:ascii="Times New Roman" w:hAnsi="Times New Roman" w:cs="Times New Roman"/>
          <w:sz w:val="28"/>
          <w:szCs w:val="28"/>
        </w:rPr>
        <w:t xml:space="preserve"> человек в </w:t>
      </w:r>
      <w:r>
        <w:rPr>
          <w:rFonts w:ascii="Times New Roman" w:hAnsi="Times New Roman" w:cs="Times New Roman"/>
          <w:sz w:val="28"/>
          <w:szCs w:val="28"/>
        </w:rPr>
        <w:t>одной</w:t>
      </w:r>
      <w:r w:rsidR="003369D0" w:rsidRPr="00FC0DD2">
        <w:rPr>
          <w:rFonts w:ascii="Times New Roman" w:hAnsi="Times New Roman" w:cs="Times New Roman"/>
          <w:sz w:val="28"/>
          <w:szCs w:val="28"/>
        </w:rPr>
        <w:t xml:space="preserve"> аудитории;</w:t>
      </w:r>
    </w:p>
    <w:p w:rsidR="003369D0" w:rsidRPr="00FC0DD2" w:rsidRDefault="003369D0" w:rsidP="003369D0">
      <w:pPr>
        <w:numPr>
          <w:ilvl w:val="0"/>
          <w:numId w:val="2"/>
        </w:numPr>
        <w:rPr>
          <w:rFonts w:ascii="Times New Roman" w:hAnsi="Times New Roman" w:cs="Times New Roman"/>
          <w:sz w:val="28"/>
          <w:szCs w:val="28"/>
        </w:rPr>
      </w:pPr>
      <w:r w:rsidRPr="00FC0DD2">
        <w:rPr>
          <w:rFonts w:ascii="Times New Roman" w:hAnsi="Times New Roman" w:cs="Times New Roman"/>
          <w:sz w:val="28"/>
          <w:szCs w:val="28"/>
        </w:rPr>
        <w:t>1 человек за партой</w:t>
      </w:r>
      <w:r>
        <w:rPr>
          <w:rFonts w:ascii="Times New Roman" w:hAnsi="Times New Roman" w:cs="Times New Roman"/>
          <w:sz w:val="28"/>
          <w:szCs w:val="28"/>
        </w:rPr>
        <w:t>;</w:t>
      </w:r>
    </w:p>
    <w:p w:rsidR="003369D0" w:rsidRPr="00FC0DD2" w:rsidRDefault="003369D0" w:rsidP="003369D0">
      <w:pPr>
        <w:numPr>
          <w:ilvl w:val="0"/>
          <w:numId w:val="2"/>
        </w:numPr>
        <w:rPr>
          <w:rFonts w:ascii="Times New Roman" w:hAnsi="Times New Roman" w:cs="Times New Roman"/>
          <w:sz w:val="28"/>
          <w:szCs w:val="28"/>
        </w:rPr>
      </w:pPr>
      <w:r>
        <w:rPr>
          <w:rFonts w:ascii="Times New Roman" w:hAnsi="Times New Roman" w:cs="Times New Roman"/>
          <w:sz w:val="28"/>
          <w:szCs w:val="28"/>
        </w:rPr>
        <w:t>р</w:t>
      </w:r>
      <w:r w:rsidRPr="00FC0DD2">
        <w:rPr>
          <w:rFonts w:ascii="Times New Roman" w:hAnsi="Times New Roman" w:cs="Times New Roman"/>
          <w:sz w:val="28"/>
          <w:szCs w:val="28"/>
        </w:rPr>
        <w:t>аспределение по аудиториям производить в произвольном порядке по кабинетам.</w:t>
      </w:r>
    </w:p>
    <w:p w:rsidR="003369D0" w:rsidRPr="00FC0DD2" w:rsidRDefault="009C0291" w:rsidP="003369D0">
      <w:pPr>
        <w:ind w:left="360"/>
        <w:rPr>
          <w:rFonts w:ascii="Times New Roman" w:hAnsi="Times New Roman" w:cs="Times New Roman"/>
          <w:sz w:val="28"/>
          <w:szCs w:val="28"/>
        </w:rPr>
      </w:pPr>
      <w:r>
        <w:rPr>
          <w:rFonts w:ascii="Times New Roman" w:hAnsi="Times New Roman" w:cs="Times New Roman"/>
          <w:sz w:val="28"/>
          <w:szCs w:val="28"/>
        </w:rPr>
        <w:t xml:space="preserve"> </w:t>
      </w:r>
      <w:r w:rsidR="003369D0" w:rsidRPr="00FC0DD2">
        <w:rPr>
          <w:rFonts w:ascii="Times New Roman" w:hAnsi="Times New Roman" w:cs="Times New Roman"/>
          <w:sz w:val="28"/>
          <w:szCs w:val="28"/>
        </w:rPr>
        <w:t>1</w:t>
      </w:r>
      <w:r w:rsidR="007C0ABE">
        <w:rPr>
          <w:rFonts w:ascii="Times New Roman" w:hAnsi="Times New Roman" w:cs="Times New Roman"/>
          <w:sz w:val="28"/>
          <w:szCs w:val="28"/>
        </w:rPr>
        <w:t>3</w:t>
      </w:r>
      <w:r w:rsidR="003369D0" w:rsidRPr="00FC0DD2">
        <w:rPr>
          <w:rFonts w:ascii="Times New Roman" w:hAnsi="Times New Roman" w:cs="Times New Roman"/>
          <w:sz w:val="28"/>
          <w:szCs w:val="28"/>
        </w:rPr>
        <w:t>.</w:t>
      </w:r>
      <w:r>
        <w:rPr>
          <w:rFonts w:ascii="Times New Roman" w:hAnsi="Times New Roman" w:cs="Times New Roman"/>
          <w:sz w:val="28"/>
          <w:szCs w:val="28"/>
        </w:rPr>
        <w:t xml:space="preserve"> </w:t>
      </w:r>
      <w:r w:rsidR="003369D0" w:rsidRPr="00FC0DD2">
        <w:rPr>
          <w:rFonts w:ascii="Times New Roman" w:hAnsi="Times New Roman" w:cs="Times New Roman"/>
          <w:sz w:val="28"/>
          <w:szCs w:val="28"/>
        </w:rPr>
        <w:t xml:space="preserve">Утвердить график </w:t>
      </w:r>
      <w:r w:rsidR="003369D0">
        <w:rPr>
          <w:rFonts w:ascii="Times New Roman" w:hAnsi="Times New Roman" w:cs="Times New Roman"/>
          <w:sz w:val="28"/>
          <w:szCs w:val="28"/>
        </w:rPr>
        <w:t>проверки согласно Приложению № 4</w:t>
      </w:r>
      <w:r w:rsidR="003369D0" w:rsidRPr="00FC0DD2">
        <w:rPr>
          <w:rFonts w:ascii="Times New Roman" w:hAnsi="Times New Roman" w:cs="Times New Roman"/>
          <w:sz w:val="28"/>
          <w:szCs w:val="28"/>
        </w:rPr>
        <w:t>. Ознакомление с результатами проводить индивидуально каждого под личную роспись.</w:t>
      </w:r>
    </w:p>
    <w:p w:rsidR="003369D0" w:rsidRDefault="009C0291" w:rsidP="009C0291">
      <w:pPr>
        <w:shd w:val="clear" w:color="auto" w:fill="FFFFFF"/>
        <w:tabs>
          <w:tab w:val="left" w:pos="1450"/>
        </w:tabs>
        <w:spacing w:line="322" w:lineRule="exact"/>
        <w:ind w:left="26"/>
        <w:jc w:val="both"/>
        <w:rPr>
          <w:color w:val="000000"/>
          <w:spacing w:val="-4"/>
          <w:sz w:val="28"/>
          <w:szCs w:val="28"/>
        </w:rPr>
      </w:pPr>
      <w:r>
        <w:rPr>
          <w:rFonts w:ascii="Times New Roman" w:hAnsi="Times New Roman" w:cs="Times New Roman"/>
          <w:sz w:val="28"/>
          <w:szCs w:val="28"/>
        </w:rPr>
        <w:t xml:space="preserve">      </w:t>
      </w:r>
      <w:r w:rsidR="003369D0" w:rsidRPr="00FC0DD2">
        <w:rPr>
          <w:rFonts w:ascii="Times New Roman" w:hAnsi="Times New Roman" w:cs="Times New Roman"/>
          <w:sz w:val="28"/>
          <w:szCs w:val="28"/>
        </w:rPr>
        <w:t>1</w:t>
      </w:r>
      <w:r w:rsidR="007C0ABE">
        <w:rPr>
          <w:rFonts w:ascii="Times New Roman" w:hAnsi="Times New Roman" w:cs="Times New Roman"/>
          <w:sz w:val="28"/>
          <w:szCs w:val="28"/>
        </w:rPr>
        <w:t>4</w:t>
      </w:r>
      <w:r w:rsidR="003369D0" w:rsidRPr="00FC0DD2">
        <w:rPr>
          <w:rFonts w:ascii="Times New Roman" w:hAnsi="Times New Roman" w:cs="Times New Roman"/>
          <w:sz w:val="28"/>
          <w:szCs w:val="28"/>
        </w:rPr>
        <w:t xml:space="preserve">.Определить кабинет для работы членов экзаменационной комиссии  в </w:t>
      </w:r>
      <w:r w:rsidR="003369D0" w:rsidRPr="00FC0DD2">
        <w:rPr>
          <w:rFonts w:ascii="Times New Roman" w:hAnsi="Times New Roman" w:cs="Times New Roman"/>
          <w:sz w:val="28"/>
          <w:szCs w:val="28"/>
        </w:rPr>
        <w:lastRenderedPageBreak/>
        <w:t>здании основной школы – Чапаева,60, №9, 2 этаж.</w:t>
      </w:r>
      <w:r w:rsidR="003369D0" w:rsidRPr="001E7B86">
        <w:rPr>
          <w:color w:val="000000"/>
          <w:spacing w:val="-4"/>
          <w:sz w:val="28"/>
          <w:szCs w:val="28"/>
        </w:rPr>
        <w:t xml:space="preserve"> </w:t>
      </w:r>
    </w:p>
    <w:p w:rsidR="003369D0" w:rsidRPr="00255649" w:rsidRDefault="009C0291" w:rsidP="003369D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369D0" w:rsidRPr="00255649">
        <w:rPr>
          <w:rFonts w:ascii="Times New Roman" w:hAnsi="Times New Roman" w:cs="Times New Roman"/>
          <w:sz w:val="28"/>
          <w:szCs w:val="28"/>
        </w:rPr>
        <w:t>1</w:t>
      </w:r>
      <w:r w:rsidR="007C0ABE">
        <w:rPr>
          <w:rFonts w:ascii="Times New Roman" w:hAnsi="Times New Roman" w:cs="Times New Roman"/>
          <w:sz w:val="28"/>
          <w:szCs w:val="28"/>
        </w:rPr>
        <w:t>5</w:t>
      </w:r>
      <w:r w:rsidR="003369D0" w:rsidRPr="00255649">
        <w:rPr>
          <w:rFonts w:ascii="Times New Roman" w:hAnsi="Times New Roman" w:cs="Times New Roman"/>
          <w:sz w:val="28"/>
          <w:szCs w:val="28"/>
        </w:rPr>
        <w:t>.</w:t>
      </w:r>
      <w:r w:rsidR="003369D0" w:rsidRPr="00255649">
        <w:rPr>
          <w:rFonts w:ascii="Times New Roman" w:hAnsi="Times New Roman" w:cs="Times New Roman"/>
          <w:spacing w:val="-4"/>
          <w:sz w:val="28"/>
          <w:szCs w:val="28"/>
        </w:rPr>
        <w:t xml:space="preserve">  Николаевой Л.Н., заместителю руководителя,</w:t>
      </w:r>
      <w:r w:rsidR="003369D0">
        <w:rPr>
          <w:rFonts w:ascii="Times New Roman" w:hAnsi="Times New Roman" w:cs="Times New Roman"/>
          <w:spacing w:val="-4"/>
          <w:sz w:val="28"/>
          <w:szCs w:val="28"/>
        </w:rPr>
        <w:t xml:space="preserve"> </w:t>
      </w:r>
      <w:r w:rsidR="003369D0" w:rsidRPr="00255649">
        <w:rPr>
          <w:rFonts w:ascii="Times New Roman" w:hAnsi="Times New Roman" w:cs="Times New Roman"/>
          <w:sz w:val="28"/>
          <w:szCs w:val="28"/>
        </w:rPr>
        <w:t>обеспечить количество, общую  площадь и состояние помещений, предоставляемых для проведения итогового сочинения, а также  условия, соответствующие требованиям санитарно-эпидемиологических правил и нормативов.</w:t>
      </w:r>
    </w:p>
    <w:p w:rsidR="003369D0" w:rsidRPr="00FC0DD2" w:rsidRDefault="003369D0" w:rsidP="003369D0">
      <w:pPr>
        <w:ind w:left="360"/>
        <w:rPr>
          <w:rFonts w:ascii="Times New Roman" w:hAnsi="Times New Roman" w:cs="Times New Roman"/>
          <w:sz w:val="28"/>
          <w:szCs w:val="28"/>
        </w:rPr>
      </w:pPr>
      <w:r w:rsidRPr="00FC0DD2">
        <w:rPr>
          <w:rFonts w:ascii="Times New Roman" w:hAnsi="Times New Roman" w:cs="Times New Roman"/>
          <w:sz w:val="28"/>
          <w:szCs w:val="28"/>
        </w:rPr>
        <w:t>1</w:t>
      </w:r>
      <w:r w:rsidR="007C0ABE">
        <w:rPr>
          <w:rFonts w:ascii="Times New Roman" w:hAnsi="Times New Roman" w:cs="Times New Roman"/>
          <w:sz w:val="28"/>
          <w:szCs w:val="28"/>
        </w:rPr>
        <w:t>6</w:t>
      </w:r>
      <w:r w:rsidRPr="00FC0DD2">
        <w:rPr>
          <w:rFonts w:ascii="Times New Roman" w:hAnsi="Times New Roman" w:cs="Times New Roman"/>
          <w:sz w:val="28"/>
          <w:szCs w:val="28"/>
        </w:rPr>
        <w:t>.</w:t>
      </w:r>
      <w:r>
        <w:rPr>
          <w:rFonts w:ascii="Times New Roman" w:hAnsi="Times New Roman" w:cs="Times New Roman"/>
          <w:sz w:val="28"/>
          <w:szCs w:val="28"/>
        </w:rPr>
        <w:t xml:space="preserve"> </w:t>
      </w:r>
      <w:r w:rsidRPr="00FC0DD2">
        <w:rPr>
          <w:rFonts w:ascii="Times New Roman" w:hAnsi="Times New Roman" w:cs="Times New Roman"/>
          <w:sz w:val="28"/>
          <w:szCs w:val="28"/>
        </w:rPr>
        <w:t>Назначить дежурным сотрудником д</w:t>
      </w:r>
      <w:r>
        <w:rPr>
          <w:rFonts w:ascii="Times New Roman" w:hAnsi="Times New Roman" w:cs="Times New Roman"/>
          <w:sz w:val="28"/>
          <w:szCs w:val="28"/>
        </w:rPr>
        <w:t>ля работы с экспертами</w:t>
      </w:r>
      <w:r w:rsidR="00FE50B8">
        <w:rPr>
          <w:rFonts w:ascii="Times New Roman" w:hAnsi="Times New Roman" w:cs="Times New Roman"/>
          <w:sz w:val="28"/>
          <w:szCs w:val="28"/>
        </w:rPr>
        <w:t xml:space="preserve"> </w:t>
      </w:r>
      <w:r>
        <w:rPr>
          <w:rFonts w:ascii="Times New Roman" w:hAnsi="Times New Roman" w:cs="Times New Roman"/>
          <w:sz w:val="28"/>
          <w:szCs w:val="28"/>
        </w:rPr>
        <w:t xml:space="preserve">(дежурный вне аудитории)  </w:t>
      </w:r>
      <w:r w:rsidR="00FE50B8">
        <w:rPr>
          <w:rFonts w:ascii="Times New Roman" w:hAnsi="Times New Roman" w:cs="Times New Roman"/>
          <w:sz w:val="28"/>
          <w:szCs w:val="28"/>
        </w:rPr>
        <w:t>Орлова Е.В</w:t>
      </w:r>
      <w:r>
        <w:rPr>
          <w:rFonts w:ascii="Times New Roman" w:hAnsi="Times New Roman" w:cs="Times New Roman"/>
          <w:sz w:val="28"/>
          <w:szCs w:val="28"/>
        </w:rPr>
        <w:t xml:space="preserve">., учителя </w:t>
      </w:r>
      <w:r w:rsidR="00FE50B8">
        <w:rPr>
          <w:rFonts w:ascii="Times New Roman" w:hAnsi="Times New Roman" w:cs="Times New Roman"/>
          <w:sz w:val="28"/>
          <w:szCs w:val="28"/>
        </w:rPr>
        <w:t>технологии</w:t>
      </w:r>
      <w:r>
        <w:rPr>
          <w:rFonts w:ascii="Times New Roman" w:hAnsi="Times New Roman" w:cs="Times New Roman"/>
          <w:sz w:val="28"/>
          <w:szCs w:val="28"/>
        </w:rPr>
        <w:t>.</w:t>
      </w:r>
    </w:p>
    <w:p w:rsidR="003369D0" w:rsidRPr="00FC0DD2" w:rsidRDefault="007C0ABE" w:rsidP="003369D0">
      <w:pPr>
        <w:ind w:left="360"/>
        <w:rPr>
          <w:rFonts w:ascii="Times New Roman" w:hAnsi="Times New Roman" w:cs="Times New Roman"/>
          <w:sz w:val="28"/>
          <w:szCs w:val="28"/>
        </w:rPr>
      </w:pPr>
      <w:r>
        <w:rPr>
          <w:rFonts w:ascii="Times New Roman" w:hAnsi="Times New Roman" w:cs="Times New Roman"/>
          <w:sz w:val="28"/>
          <w:szCs w:val="28"/>
        </w:rPr>
        <w:t>17</w:t>
      </w:r>
      <w:r w:rsidR="003369D0" w:rsidRPr="00FC0DD2">
        <w:rPr>
          <w:rFonts w:ascii="Times New Roman" w:hAnsi="Times New Roman" w:cs="Times New Roman"/>
          <w:sz w:val="28"/>
          <w:szCs w:val="28"/>
        </w:rPr>
        <w:t>.</w:t>
      </w:r>
      <w:r w:rsidR="003369D0">
        <w:rPr>
          <w:rFonts w:ascii="Times New Roman" w:hAnsi="Times New Roman" w:cs="Times New Roman"/>
          <w:sz w:val="28"/>
          <w:szCs w:val="28"/>
        </w:rPr>
        <w:t xml:space="preserve"> </w:t>
      </w:r>
      <w:r w:rsidR="003369D0" w:rsidRPr="00FC0DD2">
        <w:rPr>
          <w:rFonts w:ascii="Times New Roman" w:hAnsi="Times New Roman" w:cs="Times New Roman"/>
          <w:sz w:val="28"/>
          <w:szCs w:val="28"/>
        </w:rPr>
        <w:t>Назначить ответственным за перенесение оценок эксперта в оригинал регистрационных бланков учащихся –</w:t>
      </w:r>
      <w:proofErr w:type="spellStart"/>
      <w:r w:rsidR="003369D0" w:rsidRPr="00FC0DD2">
        <w:rPr>
          <w:rFonts w:ascii="Times New Roman" w:hAnsi="Times New Roman" w:cs="Times New Roman"/>
          <w:sz w:val="28"/>
          <w:szCs w:val="28"/>
        </w:rPr>
        <w:t>Клюкину</w:t>
      </w:r>
      <w:proofErr w:type="spellEnd"/>
      <w:r w:rsidR="003369D0" w:rsidRPr="00FC0DD2">
        <w:rPr>
          <w:rFonts w:ascii="Times New Roman" w:hAnsi="Times New Roman" w:cs="Times New Roman"/>
          <w:sz w:val="28"/>
          <w:szCs w:val="28"/>
        </w:rPr>
        <w:t xml:space="preserve"> Е.Г., заместителя директора.</w:t>
      </w:r>
    </w:p>
    <w:p w:rsidR="003369D0" w:rsidRPr="00FC0DD2" w:rsidRDefault="007C0ABE" w:rsidP="003369D0">
      <w:pPr>
        <w:ind w:left="360"/>
        <w:rPr>
          <w:rFonts w:ascii="Times New Roman" w:hAnsi="Times New Roman" w:cs="Times New Roman"/>
          <w:sz w:val="28"/>
          <w:szCs w:val="28"/>
        </w:rPr>
      </w:pPr>
      <w:r>
        <w:rPr>
          <w:rFonts w:ascii="Times New Roman" w:hAnsi="Times New Roman" w:cs="Times New Roman"/>
          <w:sz w:val="28"/>
          <w:szCs w:val="28"/>
        </w:rPr>
        <w:t>18</w:t>
      </w:r>
      <w:r w:rsidR="003369D0" w:rsidRPr="00FC0DD2">
        <w:rPr>
          <w:rFonts w:ascii="Times New Roman" w:hAnsi="Times New Roman" w:cs="Times New Roman"/>
          <w:sz w:val="28"/>
          <w:szCs w:val="28"/>
        </w:rPr>
        <w:t xml:space="preserve">. ШМО русского языка и литературы </w:t>
      </w:r>
    </w:p>
    <w:p w:rsidR="003369D0" w:rsidRDefault="003369D0" w:rsidP="003369D0">
      <w:pPr>
        <w:numPr>
          <w:ilvl w:val="0"/>
          <w:numId w:val="3"/>
        </w:numPr>
        <w:rPr>
          <w:rFonts w:ascii="Times New Roman" w:hAnsi="Times New Roman" w:cs="Times New Roman"/>
          <w:sz w:val="28"/>
          <w:szCs w:val="28"/>
        </w:rPr>
      </w:pPr>
      <w:r w:rsidRPr="00FC0DD2">
        <w:rPr>
          <w:rFonts w:ascii="Times New Roman" w:hAnsi="Times New Roman" w:cs="Times New Roman"/>
          <w:sz w:val="28"/>
          <w:szCs w:val="28"/>
        </w:rPr>
        <w:t>проанализировать результаты итогового</w:t>
      </w:r>
      <w:r w:rsidR="00E7030C">
        <w:rPr>
          <w:rFonts w:ascii="Times New Roman" w:hAnsi="Times New Roman" w:cs="Times New Roman"/>
          <w:sz w:val="28"/>
          <w:szCs w:val="28"/>
        </w:rPr>
        <w:t xml:space="preserve"> сочинения  в срок до 10.01.2020</w:t>
      </w:r>
      <w:r w:rsidRPr="00FC0DD2">
        <w:rPr>
          <w:rFonts w:ascii="Times New Roman" w:hAnsi="Times New Roman" w:cs="Times New Roman"/>
          <w:sz w:val="28"/>
          <w:szCs w:val="28"/>
        </w:rPr>
        <w:t xml:space="preserve"> года;</w:t>
      </w:r>
    </w:p>
    <w:p w:rsidR="003369D0" w:rsidRPr="001E7B86" w:rsidRDefault="003369D0" w:rsidP="003369D0">
      <w:pPr>
        <w:numPr>
          <w:ilvl w:val="0"/>
          <w:numId w:val="3"/>
        </w:numPr>
        <w:shd w:val="clear" w:color="auto" w:fill="FFFFFF"/>
        <w:tabs>
          <w:tab w:val="left" w:pos="1236"/>
        </w:tabs>
        <w:spacing w:before="2" w:line="322" w:lineRule="exact"/>
        <w:jc w:val="both"/>
        <w:rPr>
          <w:rFonts w:ascii="Times New Roman" w:hAnsi="Times New Roman" w:cs="Times New Roman"/>
          <w:sz w:val="28"/>
          <w:szCs w:val="28"/>
        </w:rPr>
      </w:pPr>
      <w:r>
        <w:rPr>
          <w:rFonts w:ascii="Times New Roman" w:hAnsi="Times New Roman" w:cs="Times New Roman"/>
          <w:sz w:val="28"/>
          <w:szCs w:val="28"/>
        </w:rPr>
        <w:t>р</w:t>
      </w:r>
      <w:r w:rsidRPr="001E7B86">
        <w:rPr>
          <w:rFonts w:ascii="Times New Roman" w:hAnsi="Times New Roman" w:cs="Times New Roman"/>
          <w:sz w:val="28"/>
          <w:szCs w:val="28"/>
        </w:rPr>
        <w:t>езультаты использовать для организации и проведения работы (в том числе индивидуальной) по устранению учебных дефицитов обучающихся, мероприятий по повышению квалификации педагогов.</w:t>
      </w:r>
    </w:p>
    <w:p w:rsidR="003369D0" w:rsidRPr="00FC0DD2" w:rsidRDefault="003369D0" w:rsidP="003369D0">
      <w:pPr>
        <w:numPr>
          <w:ilvl w:val="0"/>
          <w:numId w:val="3"/>
        </w:numPr>
        <w:rPr>
          <w:rFonts w:ascii="Times New Roman" w:hAnsi="Times New Roman" w:cs="Times New Roman"/>
          <w:sz w:val="28"/>
          <w:szCs w:val="28"/>
        </w:rPr>
      </w:pPr>
      <w:r w:rsidRPr="00FC0DD2">
        <w:rPr>
          <w:rFonts w:ascii="Times New Roman" w:hAnsi="Times New Roman" w:cs="Times New Roman"/>
          <w:sz w:val="28"/>
          <w:szCs w:val="28"/>
        </w:rPr>
        <w:t>предоставить анализ сочинений педагогиче</w:t>
      </w:r>
      <w:r w:rsidR="00E7030C">
        <w:rPr>
          <w:rFonts w:ascii="Times New Roman" w:hAnsi="Times New Roman" w:cs="Times New Roman"/>
          <w:sz w:val="28"/>
          <w:szCs w:val="28"/>
        </w:rPr>
        <w:t>скому сообществу – до 01.02.2020</w:t>
      </w:r>
      <w:r w:rsidRPr="00FC0DD2">
        <w:rPr>
          <w:rFonts w:ascii="Times New Roman" w:hAnsi="Times New Roman" w:cs="Times New Roman"/>
          <w:sz w:val="28"/>
          <w:szCs w:val="28"/>
        </w:rPr>
        <w:t xml:space="preserve"> года;</w:t>
      </w:r>
    </w:p>
    <w:p w:rsidR="003369D0" w:rsidRPr="00FC0DD2" w:rsidRDefault="003369D0" w:rsidP="003369D0">
      <w:pPr>
        <w:numPr>
          <w:ilvl w:val="0"/>
          <w:numId w:val="3"/>
        </w:numPr>
        <w:rPr>
          <w:rFonts w:ascii="Times New Roman" w:hAnsi="Times New Roman" w:cs="Times New Roman"/>
          <w:sz w:val="28"/>
          <w:szCs w:val="28"/>
        </w:rPr>
      </w:pPr>
      <w:r w:rsidRPr="00FC0DD2">
        <w:rPr>
          <w:rFonts w:ascii="Times New Roman" w:hAnsi="Times New Roman" w:cs="Times New Roman"/>
          <w:sz w:val="28"/>
          <w:szCs w:val="28"/>
        </w:rPr>
        <w:t>предоставить результаты анализа сочинения с выявлением типичных ошибок обуча</w:t>
      </w:r>
      <w:r w:rsidR="00E7030C">
        <w:rPr>
          <w:rFonts w:ascii="Times New Roman" w:hAnsi="Times New Roman" w:cs="Times New Roman"/>
          <w:sz w:val="28"/>
          <w:szCs w:val="28"/>
        </w:rPr>
        <w:t>ющимся 11 класса – до 01.02.2020</w:t>
      </w:r>
      <w:r w:rsidRPr="00FC0DD2">
        <w:rPr>
          <w:rFonts w:ascii="Times New Roman" w:hAnsi="Times New Roman" w:cs="Times New Roman"/>
          <w:sz w:val="28"/>
          <w:szCs w:val="28"/>
        </w:rPr>
        <w:t xml:space="preserve"> года</w:t>
      </w:r>
    </w:p>
    <w:p w:rsidR="003369D0" w:rsidRPr="00FC0DD2" w:rsidRDefault="003369D0" w:rsidP="003369D0">
      <w:pPr>
        <w:ind w:left="360"/>
        <w:rPr>
          <w:rFonts w:ascii="Times New Roman" w:hAnsi="Times New Roman" w:cs="Times New Roman"/>
          <w:sz w:val="28"/>
          <w:szCs w:val="28"/>
        </w:rPr>
      </w:pPr>
    </w:p>
    <w:p w:rsidR="003369D0" w:rsidRPr="00FC0DD2" w:rsidRDefault="007C0ABE" w:rsidP="003369D0">
      <w:pPr>
        <w:ind w:left="360"/>
        <w:rPr>
          <w:rFonts w:ascii="Times New Roman" w:hAnsi="Times New Roman" w:cs="Times New Roman"/>
          <w:sz w:val="28"/>
          <w:szCs w:val="28"/>
        </w:rPr>
      </w:pPr>
      <w:r>
        <w:rPr>
          <w:rFonts w:ascii="Times New Roman" w:hAnsi="Times New Roman" w:cs="Times New Roman"/>
          <w:sz w:val="28"/>
          <w:szCs w:val="28"/>
        </w:rPr>
        <w:t>19</w:t>
      </w:r>
      <w:r w:rsidR="003369D0" w:rsidRPr="00FC0DD2">
        <w:rPr>
          <w:rFonts w:ascii="Times New Roman" w:hAnsi="Times New Roman" w:cs="Times New Roman"/>
          <w:sz w:val="28"/>
          <w:szCs w:val="28"/>
        </w:rPr>
        <w:t xml:space="preserve">. Контроль исполнения приказа возлагаю на заместителя директора </w:t>
      </w:r>
      <w:proofErr w:type="spellStart"/>
      <w:r w:rsidR="003369D0" w:rsidRPr="00FC0DD2">
        <w:rPr>
          <w:rFonts w:ascii="Times New Roman" w:hAnsi="Times New Roman" w:cs="Times New Roman"/>
          <w:sz w:val="28"/>
          <w:szCs w:val="28"/>
        </w:rPr>
        <w:t>Клюкину</w:t>
      </w:r>
      <w:proofErr w:type="spellEnd"/>
      <w:r w:rsidR="003369D0" w:rsidRPr="00FC0DD2">
        <w:rPr>
          <w:rFonts w:ascii="Times New Roman" w:hAnsi="Times New Roman" w:cs="Times New Roman"/>
          <w:sz w:val="28"/>
          <w:szCs w:val="28"/>
        </w:rPr>
        <w:t xml:space="preserve"> Е.Г.</w:t>
      </w:r>
    </w:p>
    <w:p w:rsidR="003369D0" w:rsidRPr="00FC0DD2" w:rsidRDefault="003369D0" w:rsidP="003369D0">
      <w:pPr>
        <w:ind w:left="360"/>
        <w:rPr>
          <w:rFonts w:ascii="Times New Roman" w:hAnsi="Times New Roman" w:cs="Times New Roman"/>
          <w:sz w:val="28"/>
          <w:szCs w:val="28"/>
        </w:rPr>
      </w:pPr>
    </w:p>
    <w:p w:rsidR="003369D0" w:rsidRPr="00FC0DD2" w:rsidRDefault="003369D0" w:rsidP="003369D0">
      <w:pPr>
        <w:ind w:left="360"/>
        <w:rPr>
          <w:rFonts w:ascii="Times New Roman" w:hAnsi="Times New Roman" w:cs="Times New Roman"/>
          <w:sz w:val="28"/>
          <w:szCs w:val="28"/>
        </w:rPr>
      </w:pPr>
    </w:p>
    <w:p w:rsidR="003369D0" w:rsidRPr="00FC0DD2" w:rsidRDefault="003369D0" w:rsidP="003369D0">
      <w:pPr>
        <w:ind w:left="360"/>
        <w:rPr>
          <w:rFonts w:ascii="Times New Roman" w:hAnsi="Times New Roman" w:cs="Times New Roman"/>
          <w:sz w:val="28"/>
          <w:szCs w:val="28"/>
        </w:rPr>
      </w:pPr>
    </w:p>
    <w:p w:rsidR="003369D0" w:rsidRPr="00FC0DD2" w:rsidRDefault="003369D0" w:rsidP="003369D0">
      <w:pPr>
        <w:ind w:left="360"/>
        <w:jc w:val="right"/>
        <w:rPr>
          <w:rFonts w:ascii="Times New Roman" w:hAnsi="Times New Roman" w:cs="Times New Roman"/>
          <w:sz w:val="28"/>
          <w:szCs w:val="28"/>
        </w:rPr>
      </w:pPr>
      <w:bookmarkStart w:id="0" w:name="_GoBack"/>
      <w:r w:rsidRPr="00FC0DD2">
        <w:rPr>
          <w:rFonts w:ascii="Times New Roman" w:hAnsi="Times New Roman" w:cs="Times New Roman"/>
          <w:sz w:val="28"/>
          <w:szCs w:val="28"/>
        </w:rPr>
        <w:t>Директор школы                                 /Нехай Е.А./</w:t>
      </w:r>
    </w:p>
    <w:p w:rsidR="003369D0" w:rsidRPr="00FC0DD2" w:rsidRDefault="003369D0" w:rsidP="003369D0">
      <w:pPr>
        <w:ind w:left="360"/>
        <w:rPr>
          <w:rFonts w:ascii="Times New Roman" w:hAnsi="Times New Roman" w:cs="Times New Roman"/>
          <w:sz w:val="28"/>
          <w:szCs w:val="28"/>
        </w:rPr>
      </w:pPr>
    </w:p>
    <w:bookmarkEnd w:id="0"/>
    <w:p w:rsidR="003369D0" w:rsidRPr="00FC0DD2" w:rsidRDefault="003369D0" w:rsidP="003369D0">
      <w:pPr>
        <w:ind w:left="360"/>
        <w:rPr>
          <w:rFonts w:ascii="Times New Roman" w:hAnsi="Times New Roman" w:cs="Times New Roman"/>
          <w:sz w:val="28"/>
          <w:szCs w:val="28"/>
        </w:rPr>
      </w:pPr>
      <w:r w:rsidRPr="00FC0DD2">
        <w:rPr>
          <w:rFonts w:ascii="Times New Roman" w:hAnsi="Times New Roman" w:cs="Times New Roman"/>
          <w:sz w:val="28"/>
          <w:szCs w:val="28"/>
        </w:rPr>
        <w:t xml:space="preserve">С приказом ознакомлены и согласны </w:t>
      </w:r>
    </w:p>
    <w:p w:rsidR="003369D0" w:rsidRPr="00FC0DD2" w:rsidRDefault="003369D0" w:rsidP="003369D0">
      <w:pPr>
        <w:ind w:left="360"/>
        <w:rPr>
          <w:rFonts w:ascii="Times New Roman" w:hAnsi="Times New Roman" w:cs="Times New Roman"/>
          <w:sz w:val="28"/>
          <w:szCs w:val="28"/>
        </w:rPr>
      </w:pPr>
    </w:p>
    <w:tbl>
      <w:tblPr>
        <w:tblStyle w:val="a3"/>
        <w:tblW w:w="0" w:type="auto"/>
        <w:tblInd w:w="360" w:type="dxa"/>
        <w:tblLook w:val="04A0" w:firstRow="1" w:lastRow="0" w:firstColumn="1" w:lastColumn="0" w:noHBand="0" w:noVBand="1"/>
      </w:tblPr>
      <w:tblGrid>
        <w:gridCol w:w="2393"/>
        <w:gridCol w:w="2413"/>
        <w:gridCol w:w="2426"/>
        <w:gridCol w:w="2404"/>
      </w:tblGrid>
      <w:tr w:rsidR="00E7030C" w:rsidTr="00E7030C">
        <w:tc>
          <w:tcPr>
            <w:tcW w:w="2442" w:type="dxa"/>
          </w:tcPr>
          <w:p w:rsidR="00E7030C" w:rsidRDefault="00E7030C" w:rsidP="003369D0">
            <w:pPr>
              <w:rPr>
                <w:rFonts w:ascii="Times New Roman" w:hAnsi="Times New Roman" w:cs="Times New Roman"/>
                <w:sz w:val="28"/>
                <w:szCs w:val="28"/>
              </w:rPr>
            </w:pPr>
            <w:r>
              <w:rPr>
                <w:rFonts w:ascii="Times New Roman" w:hAnsi="Times New Roman" w:cs="Times New Roman"/>
                <w:sz w:val="28"/>
                <w:szCs w:val="28"/>
              </w:rPr>
              <w:t>ФИО</w:t>
            </w:r>
          </w:p>
        </w:tc>
        <w:tc>
          <w:tcPr>
            <w:tcW w:w="2442" w:type="dxa"/>
          </w:tcPr>
          <w:p w:rsidR="00E7030C" w:rsidRDefault="00E7030C" w:rsidP="003369D0">
            <w:pPr>
              <w:rPr>
                <w:rFonts w:ascii="Times New Roman" w:hAnsi="Times New Roman" w:cs="Times New Roman"/>
                <w:sz w:val="28"/>
                <w:szCs w:val="28"/>
              </w:rPr>
            </w:pPr>
            <w:r>
              <w:rPr>
                <w:rFonts w:ascii="Times New Roman" w:hAnsi="Times New Roman" w:cs="Times New Roman"/>
                <w:sz w:val="28"/>
                <w:szCs w:val="28"/>
              </w:rPr>
              <w:t>должность</w:t>
            </w:r>
          </w:p>
        </w:tc>
        <w:tc>
          <w:tcPr>
            <w:tcW w:w="2443" w:type="dxa"/>
          </w:tcPr>
          <w:p w:rsidR="00E7030C" w:rsidRDefault="00E7030C" w:rsidP="003369D0">
            <w:pPr>
              <w:rPr>
                <w:rFonts w:ascii="Times New Roman" w:hAnsi="Times New Roman" w:cs="Times New Roman"/>
                <w:sz w:val="28"/>
                <w:szCs w:val="28"/>
              </w:rPr>
            </w:pPr>
            <w:r>
              <w:rPr>
                <w:rFonts w:ascii="Times New Roman" w:hAnsi="Times New Roman" w:cs="Times New Roman"/>
                <w:sz w:val="28"/>
                <w:szCs w:val="28"/>
              </w:rPr>
              <w:t xml:space="preserve">Дата ознакомления </w:t>
            </w:r>
          </w:p>
        </w:tc>
        <w:tc>
          <w:tcPr>
            <w:tcW w:w="2443" w:type="dxa"/>
          </w:tcPr>
          <w:p w:rsidR="00E7030C" w:rsidRDefault="00E7030C" w:rsidP="003369D0">
            <w:pPr>
              <w:rPr>
                <w:rFonts w:ascii="Times New Roman" w:hAnsi="Times New Roman" w:cs="Times New Roman"/>
                <w:sz w:val="28"/>
                <w:szCs w:val="28"/>
              </w:rPr>
            </w:pPr>
            <w:r>
              <w:rPr>
                <w:rFonts w:ascii="Times New Roman" w:hAnsi="Times New Roman" w:cs="Times New Roman"/>
                <w:sz w:val="28"/>
                <w:szCs w:val="28"/>
              </w:rPr>
              <w:t>роспись</w:t>
            </w:r>
          </w:p>
        </w:tc>
      </w:tr>
      <w:tr w:rsidR="00E7030C" w:rsidTr="00E7030C">
        <w:tc>
          <w:tcPr>
            <w:tcW w:w="2442" w:type="dxa"/>
          </w:tcPr>
          <w:p w:rsidR="00E7030C" w:rsidRDefault="00E7030C" w:rsidP="003369D0">
            <w:pPr>
              <w:rPr>
                <w:rFonts w:ascii="Times New Roman" w:hAnsi="Times New Roman" w:cs="Times New Roman"/>
                <w:sz w:val="28"/>
                <w:szCs w:val="28"/>
              </w:rPr>
            </w:pPr>
          </w:p>
        </w:tc>
        <w:tc>
          <w:tcPr>
            <w:tcW w:w="2442"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r>
      <w:tr w:rsidR="00E7030C" w:rsidTr="00E7030C">
        <w:tc>
          <w:tcPr>
            <w:tcW w:w="2442" w:type="dxa"/>
          </w:tcPr>
          <w:p w:rsidR="00E7030C" w:rsidRDefault="00E7030C" w:rsidP="003369D0">
            <w:pPr>
              <w:rPr>
                <w:rFonts w:ascii="Times New Roman" w:hAnsi="Times New Roman" w:cs="Times New Roman"/>
                <w:sz w:val="28"/>
                <w:szCs w:val="28"/>
              </w:rPr>
            </w:pPr>
          </w:p>
        </w:tc>
        <w:tc>
          <w:tcPr>
            <w:tcW w:w="2442"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r>
      <w:tr w:rsidR="00E7030C" w:rsidTr="00E7030C">
        <w:tc>
          <w:tcPr>
            <w:tcW w:w="2442" w:type="dxa"/>
          </w:tcPr>
          <w:p w:rsidR="00E7030C" w:rsidRDefault="00E7030C" w:rsidP="003369D0">
            <w:pPr>
              <w:rPr>
                <w:rFonts w:ascii="Times New Roman" w:hAnsi="Times New Roman" w:cs="Times New Roman"/>
                <w:sz w:val="28"/>
                <w:szCs w:val="28"/>
              </w:rPr>
            </w:pPr>
          </w:p>
        </w:tc>
        <w:tc>
          <w:tcPr>
            <w:tcW w:w="2442"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r>
      <w:tr w:rsidR="00E7030C" w:rsidTr="00E7030C">
        <w:tc>
          <w:tcPr>
            <w:tcW w:w="2442" w:type="dxa"/>
          </w:tcPr>
          <w:p w:rsidR="00E7030C" w:rsidRDefault="00E7030C" w:rsidP="003369D0">
            <w:pPr>
              <w:rPr>
                <w:rFonts w:ascii="Times New Roman" w:hAnsi="Times New Roman" w:cs="Times New Roman"/>
                <w:sz w:val="28"/>
                <w:szCs w:val="28"/>
              </w:rPr>
            </w:pPr>
          </w:p>
        </w:tc>
        <w:tc>
          <w:tcPr>
            <w:tcW w:w="2442"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r>
      <w:tr w:rsidR="00E7030C" w:rsidTr="00E7030C">
        <w:tc>
          <w:tcPr>
            <w:tcW w:w="2442" w:type="dxa"/>
          </w:tcPr>
          <w:p w:rsidR="00E7030C" w:rsidRDefault="00E7030C" w:rsidP="003369D0">
            <w:pPr>
              <w:rPr>
                <w:rFonts w:ascii="Times New Roman" w:hAnsi="Times New Roman" w:cs="Times New Roman"/>
                <w:sz w:val="28"/>
                <w:szCs w:val="28"/>
              </w:rPr>
            </w:pPr>
          </w:p>
        </w:tc>
        <w:tc>
          <w:tcPr>
            <w:tcW w:w="2442"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c>
          <w:tcPr>
            <w:tcW w:w="2443" w:type="dxa"/>
          </w:tcPr>
          <w:p w:rsidR="00E7030C" w:rsidRDefault="00E7030C" w:rsidP="003369D0">
            <w:pPr>
              <w:rPr>
                <w:rFonts w:ascii="Times New Roman" w:hAnsi="Times New Roman" w:cs="Times New Roman"/>
                <w:sz w:val="28"/>
                <w:szCs w:val="28"/>
              </w:rPr>
            </w:pPr>
          </w:p>
        </w:tc>
      </w:tr>
    </w:tbl>
    <w:p w:rsidR="003369D0" w:rsidRPr="00FC0DD2" w:rsidRDefault="003369D0" w:rsidP="00FE50B8">
      <w:pPr>
        <w:ind w:left="360"/>
        <w:jc w:val="right"/>
        <w:rPr>
          <w:rFonts w:ascii="Times New Roman" w:hAnsi="Times New Roman" w:cs="Times New Roman"/>
          <w:b/>
          <w:sz w:val="28"/>
          <w:szCs w:val="28"/>
        </w:rPr>
      </w:pPr>
      <w:r w:rsidRPr="00FC0DD2">
        <w:rPr>
          <w:rFonts w:ascii="Times New Roman" w:hAnsi="Times New Roman" w:cs="Times New Roman"/>
          <w:sz w:val="28"/>
          <w:szCs w:val="28"/>
        </w:rPr>
        <w:br w:type="page"/>
      </w:r>
      <w:r w:rsidRPr="00FC0DD2">
        <w:rPr>
          <w:rFonts w:ascii="Times New Roman" w:hAnsi="Times New Roman" w:cs="Times New Roman"/>
          <w:sz w:val="28"/>
          <w:szCs w:val="28"/>
        </w:rPr>
        <w:lastRenderedPageBreak/>
        <w:t xml:space="preserve"> </w:t>
      </w:r>
      <w:r>
        <w:rPr>
          <w:rFonts w:ascii="Times New Roman" w:hAnsi="Times New Roman" w:cs="Times New Roman"/>
          <w:b/>
          <w:sz w:val="28"/>
          <w:szCs w:val="28"/>
        </w:rPr>
        <w:t>Приложение №1</w:t>
      </w:r>
      <w:r w:rsidRPr="00FC0DD2">
        <w:rPr>
          <w:rFonts w:ascii="Times New Roman" w:hAnsi="Times New Roman" w:cs="Times New Roman"/>
          <w:b/>
          <w:sz w:val="28"/>
          <w:szCs w:val="28"/>
        </w:rPr>
        <w:t xml:space="preserve"> к прика</w:t>
      </w:r>
      <w:r w:rsidR="00E7030C">
        <w:rPr>
          <w:rFonts w:ascii="Times New Roman" w:hAnsi="Times New Roman" w:cs="Times New Roman"/>
          <w:b/>
          <w:sz w:val="28"/>
          <w:szCs w:val="28"/>
        </w:rPr>
        <w:t>зу от 1</w:t>
      </w:r>
      <w:r w:rsidR="00FE50B8">
        <w:rPr>
          <w:rFonts w:ascii="Times New Roman" w:hAnsi="Times New Roman" w:cs="Times New Roman"/>
          <w:b/>
          <w:sz w:val="28"/>
          <w:szCs w:val="28"/>
        </w:rPr>
        <w:t>6</w:t>
      </w:r>
      <w:r w:rsidR="00E7030C">
        <w:rPr>
          <w:rFonts w:ascii="Times New Roman" w:hAnsi="Times New Roman" w:cs="Times New Roman"/>
          <w:b/>
          <w:sz w:val="28"/>
          <w:szCs w:val="28"/>
        </w:rPr>
        <w:t>.11.20</w:t>
      </w:r>
      <w:r w:rsidR="00FE50B8">
        <w:rPr>
          <w:rFonts w:ascii="Times New Roman" w:hAnsi="Times New Roman" w:cs="Times New Roman"/>
          <w:b/>
          <w:sz w:val="28"/>
          <w:szCs w:val="28"/>
        </w:rPr>
        <w:t>20</w:t>
      </w:r>
      <w:r w:rsidR="00E7030C">
        <w:rPr>
          <w:rFonts w:ascii="Times New Roman" w:hAnsi="Times New Roman" w:cs="Times New Roman"/>
          <w:b/>
          <w:sz w:val="28"/>
          <w:szCs w:val="28"/>
        </w:rPr>
        <w:t xml:space="preserve"> года №</w:t>
      </w:r>
      <w:r w:rsidR="008D415E">
        <w:rPr>
          <w:rFonts w:ascii="Times New Roman" w:hAnsi="Times New Roman" w:cs="Times New Roman"/>
          <w:b/>
          <w:sz w:val="28"/>
          <w:szCs w:val="28"/>
        </w:rPr>
        <w:t>180</w:t>
      </w:r>
      <w:r w:rsidR="00E7030C">
        <w:rPr>
          <w:rFonts w:ascii="Times New Roman" w:hAnsi="Times New Roman" w:cs="Times New Roman"/>
          <w:b/>
          <w:sz w:val="28"/>
          <w:szCs w:val="28"/>
        </w:rPr>
        <w:t xml:space="preserve"> </w:t>
      </w:r>
    </w:p>
    <w:p w:rsidR="003369D0" w:rsidRPr="00FC0DD2" w:rsidRDefault="003369D0" w:rsidP="003369D0">
      <w:pPr>
        <w:ind w:left="360"/>
        <w:jc w:val="center"/>
        <w:rPr>
          <w:rFonts w:ascii="Times New Roman" w:hAnsi="Times New Roman" w:cs="Times New Roman"/>
          <w:sz w:val="28"/>
          <w:szCs w:val="28"/>
        </w:rPr>
      </w:pPr>
    </w:p>
    <w:p w:rsidR="003369D0" w:rsidRPr="00FC0DD2" w:rsidRDefault="003369D0" w:rsidP="003369D0">
      <w:pPr>
        <w:ind w:left="360"/>
        <w:jc w:val="center"/>
        <w:rPr>
          <w:rFonts w:ascii="Times New Roman" w:hAnsi="Times New Roman" w:cs="Times New Roman"/>
          <w:sz w:val="28"/>
          <w:szCs w:val="28"/>
        </w:rPr>
      </w:pPr>
    </w:p>
    <w:p w:rsidR="003369D0" w:rsidRPr="00FC0DD2" w:rsidRDefault="003369D0" w:rsidP="003369D0">
      <w:pPr>
        <w:ind w:left="360"/>
        <w:jc w:val="center"/>
        <w:rPr>
          <w:rFonts w:ascii="Times New Roman" w:hAnsi="Times New Roman" w:cs="Times New Roman"/>
          <w:b/>
          <w:sz w:val="28"/>
          <w:szCs w:val="28"/>
        </w:rPr>
      </w:pPr>
      <w:r>
        <w:rPr>
          <w:rFonts w:ascii="Times New Roman" w:hAnsi="Times New Roman" w:cs="Times New Roman"/>
          <w:b/>
          <w:sz w:val="28"/>
          <w:szCs w:val="28"/>
        </w:rPr>
        <w:t>С</w:t>
      </w:r>
      <w:r w:rsidRPr="00590F26">
        <w:rPr>
          <w:rFonts w:ascii="Times New Roman" w:hAnsi="Times New Roman" w:cs="Times New Roman"/>
          <w:b/>
          <w:sz w:val="28"/>
          <w:szCs w:val="28"/>
        </w:rPr>
        <w:t>остав</w:t>
      </w:r>
      <w:r>
        <w:rPr>
          <w:rFonts w:ascii="Times New Roman" w:hAnsi="Times New Roman" w:cs="Times New Roman"/>
          <w:b/>
          <w:sz w:val="28"/>
          <w:szCs w:val="28"/>
        </w:rPr>
        <w:t xml:space="preserve"> </w:t>
      </w:r>
      <w:r w:rsidRPr="00590F26">
        <w:rPr>
          <w:rFonts w:ascii="Times New Roman" w:hAnsi="Times New Roman" w:cs="Times New Roman"/>
          <w:b/>
          <w:sz w:val="28"/>
          <w:szCs w:val="28"/>
        </w:rPr>
        <w:t xml:space="preserve"> членов комиссии, участвующих в организации и</w:t>
      </w:r>
      <w:r w:rsidRPr="00590F26">
        <w:rPr>
          <w:rFonts w:ascii="Times New Roman" w:hAnsi="Times New Roman" w:cs="Times New Roman"/>
          <w:b/>
          <w:sz w:val="28"/>
          <w:szCs w:val="28"/>
        </w:rPr>
        <w:br/>
        <w:t>проведении итогового сочинения (изложения).</w:t>
      </w:r>
    </w:p>
    <w:p w:rsidR="003369D0" w:rsidRPr="00FC0DD2" w:rsidRDefault="003369D0" w:rsidP="003369D0">
      <w:pPr>
        <w:ind w:left="360"/>
        <w:jc w:val="center"/>
        <w:rPr>
          <w:rFonts w:ascii="Times New Roman" w:hAnsi="Times New Roman" w:cs="Times New Roman"/>
          <w:sz w:val="28"/>
          <w:szCs w:val="28"/>
        </w:rPr>
      </w:pPr>
    </w:p>
    <w:tbl>
      <w:tblPr>
        <w:tblStyle w:val="a3"/>
        <w:tblW w:w="0" w:type="auto"/>
        <w:tblInd w:w="360" w:type="dxa"/>
        <w:tblLook w:val="04A0" w:firstRow="1" w:lastRow="0" w:firstColumn="1" w:lastColumn="0" w:noHBand="0" w:noVBand="1"/>
      </w:tblPr>
      <w:tblGrid>
        <w:gridCol w:w="4785"/>
        <w:gridCol w:w="4319"/>
      </w:tblGrid>
      <w:tr w:rsidR="003369D0" w:rsidRPr="00FC0DD2" w:rsidTr="00C7162A">
        <w:tc>
          <w:tcPr>
            <w:tcW w:w="4785" w:type="dxa"/>
          </w:tcPr>
          <w:p w:rsidR="003369D0" w:rsidRPr="00FC0DD2" w:rsidRDefault="003369D0" w:rsidP="00C7162A">
            <w:pPr>
              <w:tabs>
                <w:tab w:val="center" w:pos="2284"/>
                <w:tab w:val="left" w:pos="3465"/>
              </w:tabs>
              <w:rPr>
                <w:rFonts w:ascii="Times New Roman" w:hAnsi="Times New Roman" w:cs="Times New Roman"/>
                <w:sz w:val="28"/>
                <w:szCs w:val="28"/>
              </w:rPr>
            </w:pPr>
            <w:r>
              <w:rPr>
                <w:rFonts w:ascii="Times New Roman" w:hAnsi="Times New Roman" w:cs="Times New Roman"/>
                <w:sz w:val="28"/>
                <w:szCs w:val="28"/>
              </w:rPr>
              <w:tab/>
              <w:t>ФИО</w:t>
            </w:r>
          </w:p>
        </w:tc>
        <w:tc>
          <w:tcPr>
            <w:tcW w:w="4319" w:type="dxa"/>
          </w:tcPr>
          <w:p w:rsidR="003369D0" w:rsidRPr="00FC0DD2" w:rsidRDefault="009C0291" w:rsidP="00C7162A">
            <w:pPr>
              <w:jc w:val="center"/>
              <w:rPr>
                <w:rFonts w:ascii="Times New Roman" w:hAnsi="Times New Roman" w:cs="Times New Roman"/>
                <w:sz w:val="28"/>
                <w:szCs w:val="28"/>
              </w:rPr>
            </w:pPr>
            <w:r w:rsidRPr="00FC0DD2">
              <w:rPr>
                <w:rFonts w:ascii="Times New Roman" w:hAnsi="Times New Roman" w:cs="Times New Roman"/>
                <w:sz w:val="28"/>
                <w:szCs w:val="28"/>
              </w:rPr>
              <w:t>К</w:t>
            </w:r>
            <w:r w:rsidR="003369D0" w:rsidRPr="00FC0DD2">
              <w:rPr>
                <w:rFonts w:ascii="Times New Roman" w:hAnsi="Times New Roman" w:cs="Times New Roman"/>
                <w:sz w:val="28"/>
                <w:szCs w:val="28"/>
              </w:rPr>
              <w:t>омиссия</w:t>
            </w:r>
            <w:r>
              <w:rPr>
                <w:rFonts w:ascii="Times New Roman" w:hAnsi="Times New Roman" w:cs="Times New Roman"/>
                <w:sz w:val="28"/>
                <w:szCs w:val="28"/>
              </w:rPr>
              <w:t xml:space="preserve"> </w:t>
            </w:r>
          </w:p>
        </w:tc>
      </w:tr>
      <w:tr w:rsidR="003369D0" w:rsidRPr="00FC0DD2" w:rsidTr="00C7162A">
        <w:tc>
          <w:tcPr>
            <w:tcW w:w="4785" w:type="dxa"/>
          </w:tcPr>
          <w:p w:rsidR="003369D0" w:rsidRPr="00FC0DD2" w:rsidRDefault="003369D0" w:rsidP="00C7162A">
            <w:pPr>
              <w:rPr>
                <w:rFonts w:ascii="Times New Roman" w:hAnsi="Times New Roman" w:cs="Times New Roman"/>
                <w:sz w:val="28"/>
                <w:szCs w:val="28"/>
              </w:rPr>
            </w:pPr>
            <w:proofErr w:type="spellStart"/>
            <w:r>
              <w:rPr>
                <w:rFonts w:ascii="Times New Roman" w:hAnsi="Times New Roman" w:cs="Times New Roman"/>
                <w:sz w:val="28"/>
                <w:szCs w:val="28"/>
              </w:rPr>
              <w:t>Клюкина</w:t>
            </w:r>
            <w:proofErr w:type="spellEnd"/>
            <w:r>
              <w:rPr>
                <w:rFonts w:ascii="Times New Roman" w:hAnsi="Times New Roman" w:cs="Times New Roman"/>
                <w:sz w:val="28"/>
                <w:szCs w:val="28"/>
              </w:rPr>
              <w:t xml:space="preserve"> Е.Г.</w:t>
            </w:r>
          </w:p>
        </w:tc>
        <w:tc>
          <w:tcPr>
            <w:tcW w:w="4319" w:type="dxa"/>
          </w:tcPr>
          <w:p w:rsidR="003369D0" w:rsidRPr="00FC0DD2" w:rsidRDefault="003369D0" w:rsidP="009C0291">
            <w:pPr>
              <w:rPr>
                <w:rFonts w:ascii="Times New Roman" w:hAnsi="Times New Roman" w:cs="Times New Roman"/>
                <w:sz w:val="28"/>
                <w:szCs w:val="28"/>
              </w:rPr>
            </w:pPr>
            <w:r>
              <w:rPr>
                <w:rFonts w:ascii="Times New Roman" w:hAnsi="Times New Roman" w:cs="Times New Roman"/>
                <w:sz w:val="28"/>
                <w:szCs w:val="28"/>
              </w:rPr>
              <w:t>Председатель комиссии</w:t>
            </w:r>
          </w:p>
        </w:tc>
      </w:tr>
      <w:tr w:rsidR="003369D0" w:rsidRPr="00FC0DD2" w:rsidTr="00C7162A">
        <w:tc>
          <w:tcPr>
            <w:tcW w:w="4785" w:type="dxa"/>
          </w:tcPr>
          <w:p w:rsidR="003369D0" w:rsidRPr="00FC0DD2" w:rsidRDefault="003369D0" w:rsidP="00C7162A">
            <w:pPr>
              <w:rPr>
                <w:rFonts w:ascii="Times New Roman" w:hAnsi="Times New Roman" w:cs="Times New Roman"/>
                <w:sz w:val="28"/>
                <w:szCs w:val="28"/>
              </w:rPr>
            </w:pPr>
            <w:r>
              <w:rPr>
                <w:rFonts w:ascii="Times New Roman" w:hAnsi="Times New Roman" w:cs="Times New Roman"/>
                <w:sz w:val="28"/>
                <w:szCs w:val="28"/>
              </w:rPr>
              <w:t>Терентьева О.М.</w:t>
            </w:r>
          </w:p>
        </w:tc>
        <w:tc>
          <w:tcPr>
            <w:tcW w:w="4319" w:type="dxa"/>
          </w:tcPr>
          <w:p w:rsidR="003369D0" w:rsidRPr="00FC0DD2" w:rsidRDefault="003369D0" w:rsidP="009C0291">
            <w:pPr>
              <w:rPr>
                <w:rFonts w:ascii="Times New Roman" w:hAnsi="Times New Roman" w:cs="Times New Roman"/>
                <w:sz w:val="28"/>
                <w:szCs w:val="28"/>
              </w:rPr>
            </w:pPr>
            <w:r>
              <w:rPr>
                <w:rFonts w:ascii="Times New Roman" w:hAnsi="Times New Roman" w:cs="Times New Roman"/>
                <w:sz w:val="28"/>
                <w:szCs w:val="28"/>
              </w:rPr>
              <w:t>Технический специалист, ответственной за печать</w:t>
            </w:r>
          </w:p>
        </w:tc>
      </w:tr>
      <w:tr w:rsidR="003369D0" w:rsidRPr="00FC0DD2" w:rsidTr="00C7162A">
        <w:tc>
          <w:tcPr>
            <w:tcW w:w="4785" w:type="dxa"/>
          </w:tcPr>
          <w:p w:rsidR="003369D0" w:rsidRPr="00FC0DD2" w:rsidRDefault="00E1677B" w:rsidP="00C7162A">
            <w:pPr>
              <w:rPr>
                <w:rFonts w:ascii="Times New Roman" w:hAnsi="Times New Roman" w:cs="Times New Roman"/>
                <w:sz w:val="28"/>
                <w:szCs w:val="28"/>
              </w:rPr>
            </w:pPr>
            <w:r>
              <w:rPr>
                <w:rFonts w:ascii="Times New Roman" w:hAnsi="Times New Roman" w:cs="Times New Roman"/>
                <w:sz w:val="28"/>
                <w:szCs w:val="28"/>
              </w:rPr>
              <w:t>Козлова Т.С.</w:t>
            </w:r>
          </w:p>
        </w:tc>
        <w:tc>
          <w:tcPr>
            <w:tcW w:w="4319" w:type="dxa"/>
          </w:tcPr>
          <w:p w:rsidR="003369D0" w:rsidRPr="00FC0DD2" w:rsidRDefault="003369D0" w:rsidP="009C0291">
            <w:pPr>
              <w:rPr>
                <w:rFonts w:ascii="Times New Roman" w:hAnsi="Times New Roman" w:cs="Times New Roman"/>
                <w:sz w:val="28"/>
                <w:szCs w:val="28"/>
              </w:rPr>
            </w:pPr>
            <w:r>
              <w:rPr>
                <w:rFonts w:ascii="Times New Roman" w:hAnsi="Times New Roman" w:cs="Times New Roman"/>
                <w:sz w:val="28"/>
                <w:szCs w:val="28"/>
              </w:rPr>
              <w:t>Организатор в аудитории</w:t>
            </w:r>
            <w:r w:rsidR="00C91074">
              <w:rPr>
                <w:rFonts w:ascii="Times New Roman" w:hAnsi="Times New Roman" w:cs="Times New Roman"/>
                <w:sz w:val="28"/>
                <w:szCs w:val="28"/>
              </w:rPr>
              <w:t xml:space="preserve"> </w:t>
            </w:r>
            <w:r w:rsidR="00E1677B">
              <w:rPr>
                <w:rFonts w:ascii="Times New Roman" w:hAnsi="Times New Roman" w:cs="Times New Roman"/>
                <w:sz w:val="28"/>
                <w:szCs w:val="28"/>
              </w:rPr>
              <w:t>(аудитория №13)</w:t>
            </w:r>
          </w:p>
        </w:tc>
      </w:tr>
      <w:tr w:rsidR="003369D0" w:rsidRPr="00FC0DD2" w:rsidTr="00C7162A">
        <w:tc>
          <w:tcPr>
            <w:tcW w:w="4785" w:type="dxa"/>
          </w:tcPr>
          <w:p w:rsidR="003369D0" w:rsidRPr="00FC0DD2" w:rsidRDefault="00FE50B8" w:rsidP="00C7162A">
            <w:pPr>
              <w:rPr>
                <w:rFonts w:ascii="Times New Roman" w:hAnsi="Times New Roman" w:cs="Times New Roman"/>
                <w:sz w:val="28"/>
                <w:szCs w:val="28"/>
              </w:rPr>
            </w:pPr>
            <w:proofErr w:type="spellStart"/>
            <w:r>
              <w:rPr>
                <w:rFonts w:ascii="Times New Roman" w:hAnsi="Times New Roman" w:cs="Times New Roman"/>
                <w:sz w:val="28"/>
                <w:szCs w:val="28"/>
              </w:rPr>
              <w:t>Клюкина</w:t>
            </w:r>
            <w:proofErr w:type="spellEnd"/>
            <w:r>
              <w:rPr>
                <w:rFonts w:ascii="Times New Roman" w:hAnsi="Times New Roman" w:cs="Times New Roman"/>
                <w:sz w:val="28"/>
                <w:szCs w:val="28"/>
              </w:rPr>
              <w:t xml:space="preserve"> Н.А.</w:t>
            </w:r>
          </w:p>
        </w:tc>
        <w:tc>
          <w:tcPr>
            <w:tcW w:w="4319" w:type="dxa"/>
          </w:tcPr>
          <w:p w:rsidR="003369D0" w:rsidRPr="00FC0DD2" w:rsidRDefault="003369D0" w:rsidP="009C0291">
            <w:pPr>
              <w:rPr>
                <w:rFonts w:ascii="Times New Roman" w:hAnsi="Times New Roman" w:cs="Times New Roman"/>
                <w:sz w:val="28"/>
                <w:szCs w:val="28"/>
              </w:rPr>
            </w:pPr>
            <w:r>
              <w:rPr>
                <w:rFonts w:ascii="Times New Roman" w:hAnsi="Times New Roman" w:cs="Times New Roman"/>
                <w:sz w:val="28"/>
                <w:szCs w:val="28"/>
              </w:rPr>
              <w:t xml:space="preserve">Организатор в аудитории, ответственной за получение бланков </w:t>
            </w:r>
            <w:r w:rsidR="00E1677B">
              <w:rPr>
                <w:rFonts w:ascii="Times New Roman" w:hAnsi="Times New Roman" w:cs="Times New Roman"/>
                <w:sz w:val="28"/>
                <w:szCs w:val="28"/>
              </w:rPr>
              <w:t>итогового сочинения</w:t>
            </w:r>
            <w:r w:rsidR="00FE50B8">
              <w:rPr>
                <w:rFonts w:ascii="Times New Roman" w:hAnsi="Times New Roman" w:cs="Times New Roman"/>
                <w:sz w:val="28"/>
                <w:szCs w:val="28"/>
              </w:rPr>
              <w:t xml:space="preserve"> </w:t>
            </w:r>
            <w:r w:rsidR="00E1677B">
              <w:rPr>
                <w:rFonts w:ascii="Times New Roman" w:hAnsi="Times New Roman" w:cs="Times New Roman"/>
                <w:sz w:val="28"/>
                <w:szCs w:val="28"/>
              </w:rPr>
              <w:t>(аудитория 13</w:t>
            </w:r>
            <w:r>
              <w:rPr>
                <w:rFonts w:ascii="Times New Roman" w:hAnsi="Times New Roman" w:cs="Times New Roman"/>
                <w:sz w:val="28"/>
                <w:szCs w:val="28"/>
              </w:rPr>
              <w:t>)</w:t>
            </w:r>
          </w:p>
        </w:tc>
      </w:tr>
      <w:tr w:rsidR="003369D0" w:rsidRPr="00FC0DD2" w:rsidTr="00C7162A">
        <w:tc>
          <w:tcPr>
            <w:tcW w:w="4785" w:type="dxa"/>
          </w:tcPr>
          <w:p w:rsidR="003369D0" w:rsidRDefault="00E1677B" w:rsidP="00C7162A">
            <w:pPr>
              <w:rPr>
                <w:rFonts w:ascii="Times New Roman" w:hAnsi="Times New Roman" w:cs="Times New Roman"/>
                <w:sz w:val="28"/>
                <w:szCs w:val="28"/>
              </w:rPr>
            </w:pPr>
            <w:r>
              <w:rPr>
                <w:rFonts w:ascii="Times New Roman" w:hAnsi="Times New Roman" w:cs="Times New Roman"/>
                <w:sz w:val="28"/>
                <w:szCs w:val="28"/>
              </w:rPr>
              <w:t>Орлов Е.В.</w:t>
            </w:r>
          </w:p>
        </w:tc>
        <w:tc>
          <w:tcPr>
            <w:tcW w:w="4319" w:type="dxa"/>
          </w:tcPr>
          <w:p w:rsidR="003369D0" w:rsidRDefault="003369D0" w:rsidP="009C0291">
            <w:pPr>
              <w:rPr>
                <w:rFonts w:ascii="Times New Roman" w:hAnsi="Times New Roman" w:cs="Times New Roman"/>
                <w:sz w:val="28"/>
                <w:szCs w:val="28"/>
              </w:rPr>
            </w:pPr>
            <w:r>
              <w:rPr>
                <w:rFonts w:ascii="Times New Roman" w:hAnsi="Times New Roman" w:cs="Times New Roman"/>
                <w:sz w:val="28"/>
                <w:szCs w:val="28"/>
              </w:rPr>
              <w:t>Дежурный вне аудитории</w:t>
            </w:r>
          </w:p>
        </w:tc>
      </w:tr>
    </w:tbl>
    <w:p w:rsidR="003369D0" w:rsidRPr="00FC0DD2" w:rsidRDefault="003369D0" w:rsidP="003369D0">
      <w:pPr>
        <w:ind w:left="360"/>
        <w:jc w:val="center"/>
        <w:rPr>
          <w:rFonts w:ascii="Times New Roman" w:hAnsi="Times New Roman" w:cs="Times New Roman"/>
          <w:sz w:val="28"/>
          <w:szCs w:val="28"/>
        </w:rPr>
      </w:pPr>
    </w:p>
    <w:p w:rsidR="003369D0" w:rsidRPr="00FC0DD2" w:rsidRDefault="003369D0" w:rsidP="003369D0">
      <w:pPr>
        <w:ind w:left="360"/>
        <w:jc w:val="right"/>
        <w:rPr>
          <w:rFonts w:ascii="Times New Roman" w:hAnsi="Times New Roman" w:cs="Times New Roman"/>
          <w:sz w:val="28"/>
          <w:szCs w:val="28"/>
        </w:rPr>
      </w:pPr>
      <w:r w:rsidRPr="00FC0DD2">
        <w:rPr>
          <w:rFonts w:ascii="Times New Roman" w:hAnsi="Times New Roman" w:cs="Times New Roman"/>
          <w:b/>
          <w:sz w:val="28"/>
          <w:szCs w:val="28"/>
        </w:rPr>
        <w:t>П</w:t>
      </w:r>
      <w:r>
        <w:rPr>
          <w:rFonts w:ascii="Times New Roman" w:hAnsi="Times New Roman" w:cs="Times New Roman"/>
          <w:b/>
          <w:sz w:val="28"/>
          <w:szCs w:val="28"/>
        </w:rPr>
        <w:t>рило</w:t>
      </w:r>
      <w:r w:rsidR="00E7030C">
        <w:rPr>
          <w:rFonts w:ascii="Times New Roman" w:hAnsi="Times New Roman" w:cs="Times New Roman"/>
          <w:b/>
          <w:sz w:val="28"/>
          <w:szCs w:val="28"/>
        </w:rPr>
        <w:t>жение №2 к приказу от 1</w:t>
      </w:r>
      <w:r w:rsidR="008D415E">
        <w:rPr>
          <w:rFonts w:ascii="Times New Roman" w:hAnsi="Times New Roman" w:cs="Times New Roman"/>
          <w:b/>
          <w:sz w:val="28"/>
          <w:szCs w:val="28"/>
        </w:rPr>
        <w:t>6.11</w:t>
      </w:r>
      <w:r w:rsidR="00E7030C">
        <w:rPr>
          <w:rFonts w:ascii="Times New Roman" w:hAnsi="Times New Roman" w:cs="Times New Roman"/>
          <w:b/>
          <w:sz w:val="28"/>
          <w:szCs w:val="28"/>
        </w:rPr>
        <w:t>.20</w:t>
      </w:r>
      <w:r w:rsidR="00FE50B8">
        <w:rPr>
          <w:rFonts w:ascii="Times New Roman" w:hAnsi="Times New Roman" w:cs="Times New Roman"/>
          <w:b/>
          <w:sz w:val="28"/>
          <w:szCs w:val="28"/>
        </w:rPr>
        <w:t>20</w:t>
      </w:r>
      <w:r w:rsidRPr="00FC0DD2">
        <w:rPr>
          <w:rFonts w:ascii="Times New Roman" w:hAnsi="Times New Roman" w:cs="Times New Roman"/>
          <w:b/>
          <w:sz w:val="28"/>
          <w:szCs w:val="28"/>
        </w:rPr>
        <w:t xml:space="preserve"> год</w:t>
      </w:r>
      <w:r>
        <w:rPr>
          <w:rFonts w:ascii="Times New Roman" w:hAnsi="Times New Roman" w:cs="Times New Roman"/>
          <w:b/>
          <w:sz w:val="28"/>
          <w:szCs w:val="28"/>
        </w:rPr>
        <w:t>а №</w:t>
      </w:r>
      <w:r w:rsidR="008D415E">
        <w:rPr>
          <w:rFonts w:ascii="Times New Roman" w:hAnsi="Times New Roman" w:cs="Times New Roman"/>
          <w:b/>
          <w:sz w:val="28"/>
          <w:szCs w:val="28"/>
        </w:rPr>
        <w:t xml:space="preserve"> 18</w:t>
      </w:r>
      <w:r>
        <w:rPr>
          <w:rFonts w:ascii="Times New Roman" w:hAnsi="Times New Roman" w:cs="Times New Roman"/>
          <w:b/>
          <w:sz w:val="28"/>
          <w:szCs w:val="28"/>
        </w:rPr>
        <w:t>0</w:t>
      </w:r>
      <w:r w:rsidRPr="00FC0DD2">
        <w:rPr>
          <w:rFonts w:ascii="Times New Roman" w:hAnsi="Times New Roman" w:cs="Times New Roman"/>
          <w:b/>
          <w:sz w:val="28"/>
          <w:szCs w:val="28"/>
        </w:rPr>
        <w:t xml:space="preserve"> года</w:t>
      </w:r>
      <w:r w:rsidRPr="00FC0DD2">
        <w:rPr>
          <w:rFonts w:ascii="Times New Roman" w:hAnsi="Times New Roman" w:cs="Times New Roman"/>
          <w:sz w:val="28"/>
          <w:szCs w:val="28"/>
        </w:rPr>
        <w:t>.</w:t>
      </w:r>
    </w:p>
    <w:p w:rsidR="003369D0" w:rsidRPr="00FC0DD2" w:rsidRDefault="003369D0" w:rsidP="003369D0">
      <w:pPr>
        <w:ind w:left="360"/>
        <w:jc w:val="center"/>
        <w:rPr>
          <w:rFonts w:ascii="Times New Roman" w:hAnsi="Times New Roman" w:cs="Times New Roman"/>
          <w:sz w:val="28"/>
          <w:szCs w:val="28"/>
        </w:rPr>
      </w:pPr>
    </w:p>
    <w:p w:rsidR="003369D0" w:rsidRPr="00FC0DD2" w:rsidRDefault="003369D0" w:rsidP="003369D0">
      <w:pPr>
        <w:ind w:left="360"/>
        <w:jc w:val="center"/>
        <w:rPr>
          <w:rFonts w:ascii="Times New Roman" w:hAnsi="Times New Roman" w:cs="Times New Roman"/>
          <w:sz w:val="28"/>
          <w:szCs w:val="28"/>
        </w:rPr>
      </w:pPr>
    </w:p>
    <w:p w:rsidR="003369D0" w:rsidRPr="00FC0DD2" w:rsidRDefault="003369D0" w:rsidP="003369D0">
      <w:pPr>
        <w:ind w:left="360"/>
        <w:jc w:val="center"/>
        <w:rPr>
          <w:rFonts w:ascii="Times New Roman" w:hAnsi="Times New Roman" w:cs="Times New Roman"/>
          <w:b/>
          <w:sz w:val="28"/>
          <w:szCs w:val="28"/>
        </w:rPr>
      </w:pPr>
      <w:r w:rsidRPr="00FC0DD2">
        <w:rPr>
          <w:rFonts w:ascii="Times New Roman" w:hAnsi="Times New Roman" w:cs="Times New Roman"/>
          <w:b/>
          <w:sz w:val="28"/>
          <w:szCs w:val="28"/>
        </w:rPr>
        <w:t xml:space="preserve">Состав </w:t>
      </w:r>
      <w:r>
        <w:rPr>
          <w:rFonts w:ascii="Times New Roman" w:hAnsi="Times New Roman" w:cs="Times New Roman"/>
          <w:b/>
          <w:sz w:val="28"/>
          <w:szCs w:val="28"/>
        </w:rPr>
        <w:t xml:space="preserve">экзаменационной </w:t>
      </w:r>
      <w:r w:rsidRPr="00FC0DD2">
        <w:rPr>
          <w:rFonts w:ascii="Times New Roman" w:hAnsi="Times New Roman" w:cs="Times New Roman"/>
          <w:b/>
          <w:sz w:val="28"/>
          <w:szCs w:val="28"/>
        </w:rPr>
        <w:t>комиссии по проверке итогового сочинения</w:t>
      </w:r>
    </w:p>
    <w:p w:rsidR="003369D0" w:rsidRPr="00FC0DD2" w:rsidRDefault="003369D0" w:rsidP="003369D0">
      <w:pPr>
        <w:ind w:left="360"/>
        <w:jc w:val="center"/>
        <w:rPr>
          <w:rFonts w:ascii="Times New Roman" w:hAnsi="Times New Roman" w:cs="Times New Roman"/>
          <w:sz w:val="28"/>
          <w:szCs w:val="28"/>
        </w:rPr>
      </w:pPr>
    </w:p>
    <w:tbl>
      <w:tblPr>
        <w:tblStyle w:val="a3"/>
        <w:tblW w:w="0" w:type="auto"/>
        <w:tblInd w:w="360" w:type="dxa"/>
        <w:tblLook w:val="04A0" w:firstRow="1" w:lastRow="0" w:firstColumn="1" w:lastColumn="0" w:noHBand="0" w:noVBand="1"/>
      </w:tblPr>
      <w:tblGrid>
        <w:gridCol w:w="4811"/>
        <w:gridCol w:w="4825"/>
      </w:tblGrid>
      <w:tr w:rsidR="003369D0" w:rsidTr="00C7162A">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ФИО</w:t>
            </w:r>
          </w:p>
        </w:tc>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деятельность</w:t>
            </w:r>
          </w:p>
        </w:tc>
      </w:tr>
      <w:tr w:rsidR="003369D0" w:rsidTr="00C7162A">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Терентьева О.М.</w:t>
            </w:r>
          </w:p>
        </w:tc>
        <w:tc>
          <w:tcPr>
            <w:tcW w:w="4998" w:type="dxa"/>
          </w:tcPr>
          <w:p w:rsidR="003369D0" w:rsidRDefault="003369D0" w:rsidP="007C0ABE">
            <w:pPr>
              <w:rPr>
                <w:rFonts w:ascii="Times New Roman" w:hAnsi="Times New Roman" w:cs="Times New Roman"/>
                <w:sz w:val="28"/>
                <w:szCs w:val="28"/>
              </w:rPr>
            </w:pPr>
            <w:r>
              <w:rPr>
                <w:rFonts w:ascii="Times New Roman" w:hAnsi="Times New Roman" w:cs="Times New Roman"/>
                <w:sz w:val="28"/>
                <w:szCs w:val="28"/>
              </w:rPr>
              <w:t>Технический специалист, проверка на плагиат</w:t>
            </w:r>
          </w:p>
        </w:tc>
      </w:tr>
      <w:tr w:rsidR="003369D0" w:rsidTr="00C7162A">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Нехай Е.А.</w:t>
            </w:r>
          </w:p>
        </w:tc>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эксперт</w:t>
            </w:r>
          </w:p>
        </w:tc>
      </w:tr>
      <w:tr w:rsidR="003369D0" w:rsidTr="00C7162A">
        <w:tc>
          <w:tcPr>
            <w:tcW w:w="4998" w:type="dxa"/>
          </w:tcPr>
          <w:p w:rsidR="003369D0" w:rsidRDefault="00E1677B" w:rsidP="00C7162A">
            <w:pPr>
              <w:rPr>
                <w:rFonts w:ascii="Times New Roman" w:hAnsi="Times New Roman" w:cs="Times New Roman"/>
                <w:sz w:val="28"/>
                <w:szCs w:val="28"/>
              </w:rPr>
            </w:pPr>
            <w:proofErr w:type="spellStart"/>
            <w:r>
              <w:rPr>
                <w:rFonts w:ascii="Times New Roman" w:hAnsi="Times New Roman" w:cs="Times New Roman"/>
                <w:sz w:val="28"/>
                <w:szCs w:val="28"/>
              </w:rPr>
              <w:t>Шестковских</w:t>
            </w:r>
            <w:proofErr w:type="spellEnd"/>
            <w:r>
              <w:rPr>
                <w:rFonts w:ascii="Times New Roman" w:hAnsi="Times New Roman" w:cs="Times New Roman"/>
                <w:sz w:val="28"/>
                <w:szCs w:val="28"/>
              </w:rPr>
              <w:t xml:space="preserve"> А.С.</w:t>
            </w:r>
          </w:p>
        </w:tc>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эксперт</w:t>
            </w:r>
          </w:p>
        </w:tc>
      </w:tr>
      <w:tr w:rsidR="003369D0" w:rsidTr="00E1677B">
        <w:trPr>
          <w:trHeight w:val="439"/>
        </w:trPr>
        <w:tc>
          <w:tcPr>
            <w:tcW w:w="4998" w:type="dxa"/>
          </w:tcPr>
          <w:p w:rsidR="003369D0" w:rsidRDefault="003369D0" w:rsidP="00C7162A">
            <w:pPr>
              <w:rPr>
                <w:rFonts w:ascii="Times New Roman" w:hAnsi="Times New Roman" w:cs="Times New Roman"/>
                <w:sz w:val="28"/>
                <w:szCs w:val="28"/>
              </w:rPr>
            </w:pPr>
            <w:proofErr w:type="spellStart"/>
            <w:r>
              <w:rPr>
                <w:rFonts w:ascii="Times New Roman" w:hAnsi="Times New Roman" w:cs="Times New Roman"/>
                <w:sz w:val="28"/>
                <w:szCs w:val="28"/>
              </w:rPr>
              <w:t>Кислицына</w:t>
            </w:r>
            <w:proofErr w:type="spellEnd"/>
            <w:r>
              <w:rPr>
                <w:rFonts w:ascii="Times New Roman" w:hAnsi="Times New Roman" w:cs="Times New Roman"/>
                <w:sz w:val="28"/>
                <w:szCs w:val="28"/>
              </w:rPr>
              <w:t xml:space="preserve"> Е.П.</w:t>
            </w:r>
          </w:p>
        </w:tc>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эксперт</w:t>
            </w:r>
          </w:p>
        </w:tc>
      </w:tr>
      <w:tr w:rsidR="00E1677B" w:rsidTr="00C7162A">
        <w:tc>
          <w:tcPr>
            <w:tcW w:w="4998" w:type="dxa"/>
          </w:tcPr>
          <w:p w:rsidR="00E1677B" w:rsidRDefault="00FE50B8" w:rsidP="00C7162A">
            <w:pPr>
              <w:rPr>
                <w:rFonts w:ascii="Times New Roman" w:hAnsi="Times New Roman" w:cs="Times New Roman"/>
                <w:sz w:val="28"/>
                <w:szCs w:val="28"/>
              </w:rPr>
            </w:pPr>
            <w:r>
              <w:rPr>
                <w:rFonts w:ascii="Times New Roman" w:hAnsi="Times New Roman" w:cs="Times New Roman"/>
                <w:sz w:val="28"/>
                <w:szCs w:val="28"/>
              </w:rPr>
              <w:t>Хлебникова У.С.</w:t>
            </w:r>
          </w:p>
        </w:tc>
        <w:tc>
          <w:tcPr>
            <w:tcW w:w="4998" w:type="dxa"/>
          </w:tcPr>
          <w:p w:rsidR="00E1677B" w:rsidRDefault="00E1677B" w:rsidP="00C7162A">
            <w:pPr>
              <w:rPr>
                <w:rFonts w:ascii="Times New Roman" w:hAnsi="Times New Roman" w:cs="Times New Roman"/>
                <w:sz w:val="28"/>
                <w:szCs w:val="28"/>
              </w:rPr>
            </w:pPr>
            <w:r>
              <w:rPr>
                <w:rFonts w:ascii="Times New Roman" w:hAnsi="Times New Roman" w:cs="Times New Roman"/>
                <w:sz w:val="28"/>
                <w:szCs w:val="28"/>
              </w:rPr>
              <w:t>эксперт</w:t>
            </w:r>
          </w:p>
        </w:tc>
      </w:tr>
      <w:tr w:rsidR="003369D0" w:rsidTr="00C7162A">
        <w:tc>
          <w:tcPr>
            <w:tcW w:w="4998" w:type="dxa"/>
          </w:tcPr>
          <w:p w:rsidR="003369D0" w:rsidRDefault="003369D0" w:rsidP="00C7162A">
            <w:pPr>
              <w:rPr>
                <w:rFonts w:ascii="Times New Roman" w:hAnsi="Times New Roman" w:cs="Times New Roman"/>
                <w:sz w:val="28"/>
                <w:szCs w:val="28"/>
              </w:rPr>
            </w:pPr>
            <w:proofErr w:type="spellStart"/>
            <w:r>
              <w:rPr>
                <w:rFonts w:ascii="Times New Roman" w:hAnsi="Times New Roman" w:cs="Times New Roman"/>
                <w:sz w:val="28"/>
                <w:szCs w:val="28"/>
              </w:rPr>
              <w:t>Клюкина</w:t>
            </w:r>
            <w:proofErr w:type="spellEnd"/>
            <w:r>
              <w:rPr>
                <w:rFonts w:ascii="Times New Roman" w:hAnsi="Times New Roman" w:cs="Times New Roman"/>
                <w:sz w:val="28"/>
                <w:szCs w:val="28"/>
              </w:rPr>
              <w:t xml:space="preserve"> Е.Г.</w:t>
            </w:r>
          </w:p>
        </w:tc>
        <w:tc>
          <w:tcPr>
            <w:tcW w:w="4998"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Ответственный по заполнению бланков</w:t>
            </w:r>
          </w:p>
        </w:tc>
      </w:tr>
    </w:tbl>
    <w:p w:rsidR="003369D0" w:rsidRDefault="003369D0" w:rsidP="003369D0">
      <w:pPr>
        <w:ind w:left="360"/>
        <w:jc w:val="right"/>
        <w:rPr>
          <w:rFonts w:ascii="Times New Roman" w:hAnsi="Times New Roman" w:cs="Times New Roman"/>
          <w:sz w:val="28"/>
          <w:szCs w:val="28"/>
        </w:rPr>
      </w:pPr>
    </w:p>
    <w:p w:rsidR="003369D0" w:rsidRPr="0055119C" w:rsidRDefault="003369D0" w:rsidP="003369D0">
      <w:pPr>
        <w:widowControl/>
        <w:autoSpaceDE/>
        <w:autoSpaceDN/>
        <w:adjustRightInd/>
        <w:spacing w:after="200" w:line="276" w:lineRule="auto"/>
        <w:jc w:val="right"/>
        <w:rPr>
          <w:rFonts w:ascii="Times New Roman" w:hAnsi="Times New Roman" w:cs="Times New Roman"/>
          <w:b/>
          <w:sz w:val="28"/>
          <w:szCs w:val="28"/>
        </w:rPr>
      </w:pPr>
      <w:r w:rsidRPr="0055119C">
        <w:rPr>
          <w:rFonts w:ascii="Times New Roman" w:hAnsi="Times New Roman" w:cs="Times New Roman"/>
          <w:b/>
          <w:sz w:val="28"/>
          <w:szCs w:val="28"/>
        </w:rPr>
        <w:t>Приложение № 3 к</w:t>
      </w:r>
      <w:r w:rsidR="00E7030C">
        <w:rPr>
          <w:rFonts w:ascii="Times New Roman" w:hAnsi="Times New Roman" w:cs="Times New Roman"/>
          <w:b/>
          <w:sz w:val="28"/>
          <w:szCs w:val="28"/>
        </w:rPr>
        <w:t xml:space="preserve"> приказу от 1</w:t>
      </w:r>
      <w:r w:rsidR="00FE50B8">
        <w:rPr>
          <w:rFonts w:ascii="Times New Roman" w:hAnsi="Times New Roman" w:cs="Times New Roman"/>
          <w:b/>
          <w:sz w:val="28"/>
          <w:szCs w:val="28"/>
        </w:rPr>
        <w:t>6</w:t>
      </w:r>
      <w:r w:rsidR="00E7030C">
        <w:rPr>
          <w:rFonts w:ascii="Times New Roman" w:hAnsi="Times New Roman" w:cs="Times New Roman"/>
          <w:b/>
          <w:sz w:val="28"/>
          <w:szCs w:val="28"/>
        </w:rPr>
        <w:t>.11.20</w:t>
      </w:r>
      <w:r w:rsidR="00FE50B8">
        <w:rPr>
          <w:rFonts w:ascii="Times New Roman" w:hAnsi="Times New Roman" w:cs="Times New Roman"/>
          <w:b/>
          <w:sz w:val="28"/>
          <w:szCs w:val="28"/>
        </w:rPr>
        <w:t>20</w:t>
      </w:r>
      <w:r w:rsidR="008D415E">
        <w:rPr>
          <w:rFonts w:ascii="Times New Roman" w:hAnsi="Times New Roman" w:cs="Times New Roman"/>
          <w:b/>
          <w:sz w:val="28"/>
          <w:szCs w:val="28"/>
        </w:rPr>
        <w:t xml:space="preserve"> года № 18</w:t>
      </w:r>
      <w:r w:rsidRPr="0055119C">
        <w:rPr>
          <w:rFonts w:ascii="Times New Roman" w:hAnsi="Times New Roman" w:cs="Times New Roman"/>
          <w:b/>
          <w:sz w:val="28"/>
          <w:szCs w:val="28"/>
        </w:rPr>
        <w:t>0</w:t>
      </w:r>
    </w:p>
    <w:p w:rsidR="003369D0" w:rsidRDefault="003369D0" w:rsidP="003369D0">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t>Аудитории для проведения итогового сочинения (изложения)</w:t>
      </w:r>
    </w:p>
    <w:p w:rsidR="003369D0" w:rsidRDefault="003369D0" w:rsidP="003369D0">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E1677B">
        <w:rPr>
          <w:rFonts w:ascii="Times New Roman" w:hAnsi="Times New Roman" w:cs="Times New Roman"/>
          <w:sz w:val="28"/>
          <w:szCs w:val="28"/>
        </w:rPr>
        <w:t>аудитория №1-кабинет №13</w:t>
      </w:r>
      <w:r>
        <w:rPr>
          <w:rFonts w:ascii="Times New Roman" w:hAnsi="Times New Roman" w:cs="Times New Roman"/>
          <w:sz w:val="28"/>
          <w:szCs w:val="28"/>
        </w:rPr>
        <w:t>;</w:t>
      </w:r>
    </w:p>
    <w:p w:rsidR="003369D0" w:rsidRPr="0055119C" w:rsidRDefault="003369D0" w:rsidP="003369D0">
      <w:pPr>
        <w:ind w:left="360"/>
        <w:jc w:val="right"/>
        <w:rPr>
          <w:rFonts w:ascii="Times New Roman" w:hAnsi="Times New Roman" w:cs="Times New Roman"/>
          <w:b/>
          <w:sz w:val="28"/>
          <w:szCs w:val="28"/>
        </w:rPr>
      </w:pPr>
      <w:r w:rsidRPr="0055119C">
        <w:rPr>
          <w:rFonts w:ascii="Times New Roman" w:hAnsi="Times New Roman" w:cs="Times New Roman"/>
          <w:b/>
          <w:sz w:val="28"/>
          <w:szCs w:val="28"/>
        </w:rPr>
        <w:t xml:space="preserve">Приложение №4 </w:t>
      </w:r>
      <w:r w:rsidR="00E7030C">
        <w:rPr>
          <w:rFonts w:ascii="Times New Roman" w:hAnsi="Times New Roman" w:cs="Times New Roman"/>
          <w:b/>
          <w:sz w:val="28"/>
          <w:szCs w:val="28"/>
        </w:rPr>
        <w:t>к приказу от 1</w:t>
      </w:r>
      <w:r w:rsidR="009C0291">
        <w:rPr>
          <w:rFonts w:ascii="Times New Roman" w:hAnsi="Times New Roman" w:cs="Times New Roman"/>
          <w:b/>
          <w:sz w:val="28"/>
          <w:szCs w:val="28"/>
        </w:rPr>
        <w:t>6</w:t>
      </w:r>
      <w:r w:rsidR="00E7030C">
        <w:rPr>
          <w:rFonts w:ascii="Times New Roman" w:hAnsi="Times New Roman" w:cs="Times New Roman"/>
          <w:b/>
          <w:sz w:val="28"/>
          <w:szCs w:val="28"/>
        </w:rPr>
        <w:t>.11.20</w:t>
      </w:r>
      <w:r w:rsidR="009C0291">
        <w:rPr>
          <w:rFonts w:ascii="Times New Roman" w:hAnsi="Times New Roman" w:cs="Times New Roman"/>
          <w:b/>
          <w:sz w:val="28"/>
          <w:szCs w:val="28"/>
        </w:rPr>
        <w:t>20</w:t>
      </w:r>
      <w:r w:rsidR="008D415E">
        <w:rPr>
          <w:rFonts w:ascii="Times New Roman" w:hAnsi="Times New Roman" w:cs="Times New Roman"/>
          <w:b/>
          <w:sz w:val="28"/>
          <w:szCs w:val="28"/>
        </w:rPr>
        <w:t xml:space="preserve"> года №18</w:t>
      </w:r>
      <w:r w:rsidRPr="0055119C">
        <w:rPr>
          <w:rFonts w:ascii="Times New Roman" w:hAnsi="Times New Roman" w:cs="Times New Roman"/>
          <w:b/>
          <w:sz w:val="28"/>
          <w:szCs w:val="28"/>
        </w:rPr>
        <w:t>0</w:t>
      </w:r>
    </w:p>
    <w:p w:rsidR="003369D0" w:rsidRDefault="003369D0" w:rsidP="003369D0">
      <w:pPr>
        <w:ind w:left="360"/>
        <w:rPr>
          <w:rFonts w:ascii="Times New Roman" w:hAnsi="Times New Roman" w:cs="Times New Roman"/>
          <w:sz w:val="28"/>
          <w:szCs w:val="28"/>
        </w:rPr>
      </w:pPr>
      <w:r>
        <w:rPr>
          <w:rFonts w:ascii="Times New Roman" w:hAnsi="Times New Roman" w:cs="Times New Roman"/>
          <w:sz w:val="28"/>
          <w:szCs w:val="28"/>
        </w:rPr>
        <w:t>ГРАФИК ПРОВЕРКИ ИТОГОВОГО СОЧИНЕНИЯ(ИЗЛОЖЕНИЯ)</w:t>
      </w:r>
    </w:p>
    <w:tbl>
      <w:tblPr>
        <w:tblStyle w:val="a3"/>
        <w:tblW w:w="0" w:type="auto"/>
        <w:tblInd w:w="360" w:type="dxa"/>
        <w:tblLook w:val="04A0" w:firstRow="1" w:lastRow="0" w:firstColumn="1" w:lastColumn="0" w:noHBand="0" w:noVBand="1"/>
      </w:tblPr>
      <w:tblGrid>
        <w:gridCol w:w="4795"/>
        <w:gridCol w:w="4841"/>
      </w:tblGrid>
      <w:tr w:rsidR="003369D0" w:rsidTr="00C7162A">
        <w:tc>
          <w:tcPr>
            <w:tcW w:w="4795" w:type="dxa"/>
          </w:tcPr>
          <w:p w:rsidR="003369D0" w:rsidRPr="00A75E39" w:rsidRDefault="00FE50B8" w:rsidP="00FE50B8">
            <w:pPr>
              <w:rPr>
                <w:rFonts w:ascii="Times New Roman" w:hAnsi="Times New Roman" w:cs="Times New Roman"/>
                <w:sz w:val="28"/>
                <w:szCs w:val="28"/>
              </w:rPr>
            </w:pPr>
            <w:r>
              <w:rPr>
                <w:rFonts w:ascii="Times New Roman" w:hAnsi="Times New Roman" w:cs="Times New Roman"/>
                <w:sz w:val="28"/>
                <w:szCs w:val="28"/>
              </w:rPr>
              <w:t>03</w:t>
            </w:r>
            <w:r w:rsidR="00E1677B">
              <w:rPr>
                <w:rFonts w:ascii="Times New Roman" w:hAnsi="Times New Roman" w:cs="Times New Roman"/>
                <w:sz w:val="28"/>
                <w:szCs w:val="28"/>
              </w:rPr>
              <w:t>.12.-0</w:t>
            </w:r>
            <w:r>
              <w:rPr>
                <w:rFonts w:ascii="Times New Roman" w:hAnsi="Times New Roman" w:cs="Times New Roman"/>
                <w:sz w:val="28"/>
                <w:szCs w:val="28"/>
              </w:rPr>
              <w:t>5</w:t>
            </w:r>
            <w:r w:rsidR="003369D0" w:rsidRPr="00A75E39">
              <w:rPr>
                <w:rFonts w:ascii="Times New Roman" w:hAnsi="Times New Roman" w:cs="Times New Roman"/>
                <w:sz w:val="28"/>
                <w:szCs w:val="28"/>
              </w:rPr>
              <w:t>.12.</w:t>
            </w:r>
            <w:r>
              <w:rPr>
                <w:rFonts w:ascii="Times New Roman" w:hAnsi="Times New Roman" w:cs="Times New Roman"/>
                <w:sz w:val="28"/>
                <w:szCs w:val="28"/>
              </w:rPr>
              <w:t>2020</w:t>
            </w:r>
          </w:p>
        </w:tc>
        <w:tc>
          <w:tcPr>
            <w:tcW w:w="4841"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Проверка экспертами</w:t>
            </w:r>
          </w:p>
        </w:tc>
      </w:tr>
      <w:tr w:rsidR="003369D0" w:rsidTr="00C7162A">
        <w:tc>
          <w:tcPr>
            <w:tcW w:w="4795" w:type="dxa"/>
          </w:tcPr>
          <w:p w:rsidR="003369D0" w:rsidRPr="00A75E39" w:rsidRDefault="00E1677B" w:rsidP="00FE50B8">
            <w:pPr>
              <w:rPr>
                <w:rFonts w:ascii="Times New Roman" w:hAnsi="Times New Roman" w:cs="Times New Roman"/>
                <w:sz w:val="28"/>
                <w:szCs w:val="28"/>
              </w:rPr>
            </w:pPr>
            <w:r>
              <w:rPr>
                <w:rFonts w:ascii="Times New Roman" w:hAnsi="Times New Roman" w:cs="Times New Roman"/>
                <w:sz w:val="28"/>
                <w:szCs w:val="28"/>
              </w:rPr>
              <w:t>0</w:t>
            </w:r>
            <w:r w:rsidR="00FE50B8">
              <w:rPr>
                <w:rFonts w:ascii="Times New Roman" w:hAnsi="Times New Roman" w:cs="Times New Roman"/>
                <w:sz w:val="28"/>
                <w:szCs w:val="28"/>
              </w:rPr>
              <w:t>7</w:t>
            </w:r>
            <w:r w:rsidR="003369D0" w:rsidRPr="00A75E39">
              <w:rPr>
                <w:rFonts w:ascii="Times New Roman" w:hAnsi="Times New Roman" w:cs="Times New Roman"/>
                <w:sz w:val="28"/>
                <w:szCs w:val="28"/>
              </w:rPr>
              <w:t>.12.</w:t>
            </w:r>
            <w:r w:rsidR="00FE50B8">
              <w:rPr>
                <w:rFonts w:ascii="Times New Roman" w:hAnsi="Times New Roman" w:cs="Times New Roman"/>
                <w:sz w:val="28"/>
                <w:szCs w:val="28"/>
              </w:rPr>
              <w:t>2020</w:t>
            </w:r>
          </w:p>
        </w:tc>
        <w:tc>
          <w:tcPr>
            <w:tcW w:w="4841" w:type="dxa"/>
          </w:tcPr>
          <w:p w:rsidR="003369D0" w:rsidRDefault="003369D0" w:rsidP="00FE50B8">
            <w:pPr>
              <w:rPr>
                <w:rFonts w:ascii="Times New Roman" w:hAnsi="Times New Roman" w:cs="Times New Roman"/>
                <w:sz w:val="28"/>
                <w:szCs w:val="28"/>
              </w:rPr>
            </w:pPr>
            <w:r>
              <w:rPr>
                <w:rFonts w:ascii="Times New Roman" w:hAnsi="Times New Roman" w:cs="Times New Roman"/>
                <w:sz w:val="28"/>
                <w:szCs w:val="28"/>
              </w:rPr>
              <w:t>Заполнения бланков,</w:t>
            </w:r>
            <w:r w:rsidR="00FE50B8">
              <w:rPr>
                <w:rFonts w:ascii="Times New Roman" w:hAnsi="Times New Roman" w:cs="Times New Roman"/>
                <w:sz w:val="28"/>
                <w:szCs w:val="28"/>
              </w:rPr>
              <w:t xml:space="preserve"> </w:t>
            </w:r>
            <w:r>
              <w:rPr>
                <w:rFonts w:ascii="Times New Roman" w:hAnsi="Times New Roman" w:cs="Times New Roman"/>
                <w:sz w:val="28"/>
                <w:szCs w:val="28"/>
              </w:rPr>
              <w:t>сканирование</w:t>
            </w:r>
          </w:p>
        </w:tc>
      </w:tr>
      <w:tr w:rsidR="003369D0" w:rsidTr="00C7162A">
        <w:tc>
          <w:tcPr>
            <w:tcW w:w="4795" w:type="dxa"/>
          </w:tcPr>
          <w:p w:rsidR="003369D0" w:rsidRPr="00A75E39" w:rsidRDefault="00E1677B" w:rsidP="00FE50B8">
            <w:pPr>
              <w:rPr>
                <w:rFonts w:ascii="Times New Roman" w:hAnsi="Times New Roman" w:cs="Times New Roman"/>
                <w:sz w:val="28"/>
                <w:szCs w:val="28"/>
              </w:rPr>
            </w:pPr>
            <w:r>
              <w:rPr>
                <w:rFonts w:ascii="Times New Roman" w:hAnsi="Times New Roman" w:cs="Times New Roman"/>
                <w:sz w:val="28"/>
                <w:szCs w:val="28"/>
              </w:rPr>
              <w:t>До 1</w:t>
            </w:r>
            <w:r w:rsidR="00FE50B8">
              <w:rPr>
                <w:rFonts w:ascii="Times New Roman" w:hAnsi="Times New Roman" w:cs="Times New Roman"/>
                <w:sz w:val="28"/>
                <w:szCs w:val="28"/>
              </w:rPr>
              <w:t>1</w:t>
            </w:r>
            <w:r w:rsidR="003369D0" w:rsidRPr="00A75E39">
              <w:rPr>
                <w:rFonts w:ascii="Times New Roman" w:hAnsi="Times New Roman" w:cs="Times New Roman"/>
                <w:sz w:val="28"/>
                <w:szCs w:val="28"/>
              </w:rPr>
              <w:t>.12.</w:t>
            </w:r>
            <w:r w:rsidR="00FE50B8">
              <w:rPr>
                <w:rFonts w:ascii="Times New Roman" w:hAnsi="Times New Roman" w:cs="Times New Roman"/>
                <w:sz w:val="28"/>
                <w:szCs w:val="28"/>
              </w:rPr>
              <w:t>2020</w:t>
            </w:r>
          </w:p>
        </w:tc>
        <w:tc>
          <w:tcPr>
            <w:tcW w:w="4841" w:type="dxa"/>
          </w:tcPr>
          <w:p w:rsidR="003369D0" w:rsidRDefault="003369D0" w:rsidP="00C7162A">
            <w:pPr>
              <w:rPr>
                <w:rFonts w:ascii="Times New Roman" w:hAnsi="Times New Roman" w:cs="Times New Roman"/>
                <w:sz w:val="28"/>
                <w:szCs w:val="28"/>
              </w:rPr>
            </w:pPr>
            <w:r>
              <w:rPr>
                <w:rFonts w:ascii="Times New Roman" w:hAnsi="Times New Roman" w:cs="Times New Roman"/>
                <w:sz w:val="28"/>
                <w:szCs w:val="28"/>
              </w:rPr>
              <w:t>Сдача бланков в ППОИ</w:t>
            </w:r>
          </w:p>
        </w:tc>
      </w:tr>
    </w:tbl>
    <w:p w:rsidR="003369D0" w:rsidRPr="0055119C" w:rsidRDefault="003369D0" w:rsidP="003369D0">
      <w:pPr>
        <w:ind w:left="360"/>
        <w:jc w:val="right"/>
        <w:rPr>
          <w:rFonts w:ascii="Times New Roman" w:hAnsi="Times New Roman" w:cs="Times New Roman"/>
          <w:b/>
          <w:sz w:val="28"/>
          <w:szCs w:val="28"/>
        </w:rPr>
      </w:pPr>
      <w:r w:rsidRPr="0055119C">
        <w:rPr>
          <w:rFonts w:ascii="Times New Roman" w:hAnsi="Times New Roman" w:cs="Times New Roman"/>
          <w:b/>
          <w:sz w:val="28"/>
          <w:szCs w:val="28"/>
        </w:rPr>
        <w:lastRenderedPageBreak/>
        <w:t>Приложение №</w:t>
      </w:r>
      <w:r w:rsidR="009C0291">
        <w:rPr>
          <w:rFonts w:ascii="Times New Roman" w:hAnsi="Times New Roman" w:cs="Times New Roman"/>
          <w:b/>
          <w:sz w:val="28"/>
          <w:szCs w:val="28"/>
        </w:rPr>
        <w:t>5</w:t>
      </w:r>
      <w:r w:rsidR="00E7030C">
        <w:rPr>
          <w:rFonts w:ascii="Times New Roman" w:hAnsi="Times New Roman" w:cs="Times New Roman"/>
          <w:b/>
          <w:sz w:val="28"/>
          <w:szCs w:val="28"/>
        </w:rPr>
        <w:t xml:space="preserve"> к приказу от 1</w:t>
      </w:r>
      <w:r w:rsidR="009C0291">
        <w:rPr>
          <w:rFonts w:ascii="Times New Roman" w:hAnsi="Times New Roman" w:cs="Times New Roman"/>
          <w:b/>
          <w:sz w:val="28"/>
          <w:szCs w:val="28"/>
        </w:rPr>
        <w:t>6</w:t>
      </w:r>
      <w:r w:rsidR="00E7030C">
        <w:rPr>
          <w:rFonts w:ascii="Times New Roman" w:hAnsi="Times New Roman" w:cs="Times New Roman"/>
          <w:b/>
          <w:sz w:val="28"/>
          <w:szCs w:val="28"/>
        </w:rPr>
        <w:t>.11.20</w:t>
      </w:r>
      <w:r w:rsidR="009C0291">
        <w:rPr>
          <w:rFonts w:ascii="Times New Roman" w:hAnsi="Times New Roman" w:cs="Times New Roman"/>
          <w:b/>
          <w:sz w:val="28"/>
          <w:szCs w:val="28"/>
        </w:rPr>
        <w:t>20</w:t>
      </w:r>
      <w:r w:rsidR="008D415E">
        <w:rPr>
          <w:rFonts w:ascii="Times New Roman" w:hAnsi="Times New Roman" w:cs="Times New Roman"/>
          <w:b/>
          <w:sz w:val="28"/>
          <w:szCs w:val="28"/>
        </w:rPr>
        <w:t xml:space="preserve"> года № 18</w:t>
      </w:r>
      <w:r w:rsidRPr="0055119C">
        <w:rPr>
          <w:rFonts w:ascii="Times New Roman" w:hAnsi="Times New Roman" w:cs="Times New Roman"/>
          <w:b/>
          <w:sz w:val="28"/>
          <w:szCs w:val="28"/>
        </w:rPr>
        <w:t>0</w:t>
      </w:r>
    </w:p>
    <w:p w:rsidR="003369D0" w:rsidRPr="00FC0DD2" w:rsidRDefault="003369D0" w:rsidP="003369D0">
      <w:pPr>
        <w:ind w:left="360"/>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0" w:type="auto"/>
        <w:tblInd w:w="360" w:type="dxa"/>
        <w:tblLook w:val="04A0" w:firstRow="1" w:lastRow="0" w:firstColumn="1" w:lastColumn="0" w:noHBand="0" w:noVBand="1"/>
      </w:tblPr>
      <w:tblGrid>
        <w:gridCol w:w="4748"/>
        <w:gridCol w:w="4888"/>
      </w:tblGrid>
      <w:tr w:rsidR="003369D0" w:rsidTr="00C7162A">
        <w:tc>
          <w:tcPr>
            <w:tcW w:w="4998" w:type="dxa"/>
          </w:tcPr>
          <w:p w:rsidR="003369D0" w:rsidRDefault="003369D0" w:rsidP="00C7162A">
            <w:pPr>
              <w:rPr>
                <w:rFonts w:ascii="Times New Roman" w:hAnsi="Times New Roman" w:cs="Times New Roman"/>
                <w:sz w:val="28"/>
                <w:szCs w:val="28"/>
              </w:rPr>
            </w:pPr>
          </w:p>
        </w:tc>
        <w:tc>
          <w:tcPr>
            <w:tcW w:w="4998" w:type="dxa"/>
          </w:tcPr>
          <w:p w:rsidR="003369D0" w:rsidRPr="009C0291" w:rsidRDefault="003369D0" w:rsidP="00C7162A">
            <w:pPr>
              <w:rPr>
                <w:rFonts w:ascii="Times New Roman" w:hAnsi="Times New Roman" w:cs="Times New Roman"/>
                <w:b/>
                <w:sz w:val="28"/>
                <w:szCs w:val="28"/>
              </w:rPr>
            </w:pPr>
            <w:r w:rsidRPr="009C0291">
              <w:rPr>
                <w:rFonts w:ascii="Times New Roman" w:hAnsi="Times New Roman" w:cs="Times New Roman"/>
                <w:b/>
                <w:sz w:val="28"/>
                <w:szCs w:val="28"/>
              </w:rPr>
              <w:t>УТВЕРЖДАЮ</w:t>
            </w:r>
          </w:p>
          <w:p w:rsidR="003369D0" w:rsidRPr="009C0291" w:rsidRDefault="003369D0" w:rsidP="00C7162A">
            <w:pPr>
              <w:rPr>
                <w:rFonts w:ascii="Times New Roman" w:hAnsi="Times New Roman" w:cs="Times New Roman"/>
                <w:b/>
                <w:sz w:val="28"/>
                <w:szCs w:val="28"/>
              </w:rPr>
            </w:pPr>
            <w:r w:rsidRPr="009C0291">
              <w:rPr>
                <w:rFonts w:ascii="Times New Roman" w:hAnsi="Times New Roman" w:cs="Times New Roman"/>
                <w:b/>
                <w:sz w:val="28"/>
                <w:szCs w:val="28"/>
              </w:rPr>
              <w:t>Директор МАОУ СОШ №4</w:t>
            </w:r>
          </w:p>
          <w:p w:rsidR="003369D0" w:rsidRPr="009C0291" w:rsidRDefault="003369D0" w:rsidP="00C7162A">
            <w:pPr>
              <w:rPr>
                <w:rFonts w:ascii="Times New Roman" w:hAnsi="Times New Roman" w:cs="Times New Roman"/>
                <w:b/>
                <w:sz w:val="28"/>
                <w:szCs w:val="28"/>
              </w:rPr>
            </w:pPr>
            <w:r w:rsidRPr="009C0291">
              <w:rPr>
                <w:rFonts w:ascii="Times New Roman" w:hAnsi="Times New Roman" w:cs="Times New Roman"/>
                <w:b/>
                <w:sz w:val="28"/>
                <w:szCs w:val="28"/>
              </w:rPr>
              <w:t>_____________/Нехай Е.А.</w:t>
            </w:r>
          </w:p>
          <w:p w:rsidR="003369D0" w:rsidRDefault="00E7030C" w:rsidP="00FE50B8">
            <w:pPr>
              <w:rPr>
                <w:rFonts w:ascii="Times New Roman" w:hAnsi="Times New Roman" w:cs="Times New Roman"/>
                <w:sz w:val="28"/>
                <w:szCs w:val="28"/>
              </w:rPr>
            </w:pPr>
            <w:r w:rsidRPr="009C0291">
              <w:rPr>
                <w:rFonts w:ascii="Times New Roman" w:hAnsi="Times New Roman" w:cs="Times New Roman"/>
                <w:b/>
                <w:sz w:val="28"/>
                <w:szCs w:val="28"/>
              </w:rPr>
              <w:t>1</w:t>
            </w:r>
            <w:r w:rsidR="00FE50B8" w:rsidRPr="009C0291">
              <w:rPr>
                <w:rFonts w:ascii="Times New Roman" w:hAnsi="Times New Roman" w:cs="Times New Roman"/>
                <w:b/>
                <w:sz w:val="28"/>
                <w:szCs w:val="28"/>
              </w:rPr>
              <w:t>6</w:t>
            </w:r>
            <w:r w:rsidRPr="009C0291">
              <w:rPr>
                <w:rFonts w:ascii="Times New Roman" w:hAnsi="Times New Roman" w:cs="Times New Roman"/>
                <w:b/>
                <w:sz w:val="28"/>
                <w:szCs w:val="28"/>
              </w:rPr>
              <w:t>.11.20</w:t>
            </w:r>
            <w:r w:rsidR="00FE50B8" w:rsidRPr="009C0291">
              <w:rPr>
                <w:rFonts w:ascii="Times New Roman" w:hAnsi="Times New Roman" w:cs="Times New Roman"/>
                <w:b/>
                <w:sz w:val="28"/>
                <w:szCs w:val="28"/>
              </w:rPr>
              <w:t>20</w:t>
            </w:r>
            <w:r w:rsidR="003369D0" w:rsidRPr="009C0291">
              <w:rPr>
                <w:rFonts w:ascii="Times New Roman" w:hAnsi="Times New Roman" w:cs="Times New Roman"/>
                <w:b/>
                <w:sz w:val="28"/>
                <w:szCs w:val="28"/>
              </w:rPr>
              <w:t xml:space="preserve"> года</w:t>
            </w:r>
            <w:r w:rsidR="003369D0">
              <w:rPr>
                <w:rFonts w:ascii="Times New Roman" w:hAnsi="Times New Roman" w:cs="Times New Roman"/>
                <w:sz w:val="28"/>
                <w:szCs w:val="28"/>
              </w:rPr>
              <w:t xml:space="preserve"> </w:t>
            </w:r>
          </w:p>
        </w:tc>
      </w:tr>
    </w:tbl>
    <w:p w:rsidR="003369D0" w:rsidRDefault="003369D0" w:rsidP="003369D0">
      <w:pPr>
        <w:ind w:left="360"/>
        <w:rPr>
          <w:rFonts w:ascii="Times New Roman" w:hAnsi="Times New Roman" w:cs="Times New Roman"/>
          <w:sz w:val="28"/>
          <w:szCs w:val="28"/>
        </w:rPr>
      </w:pPr>
    </w:p>
    <w:p w:rsidR="003369D0" w:rsidRDefault="003369D0" w:rsidP="003369D0">
      <w:pPr>
        <w:rPr>
          <w:rFonts w:ascii="Times New Roman" w:hAnsi="Times New Roman" w:cs="Times New Roman"/>
          <w:sz w:val="28"/>
          <w:szCs w:val="28"/>
        </w:rPr>
      </w:pPr>
    </w:p>
    <w:p w:rsidR="003369D0" w:rsidRPr="009C0291" w:rsidRDefault="003369D0" w:rsidP="003369D0">
      <w:pPr>
        <w:tabs>
          <w:tab w:val="left" w:pos="1365"/>
        </w:tabs>
        <w:jc w:val="center"/>
        <w:rPr>
          <w:rFonts w:ascii="Times New Roman" w:hAnsi="Times New Roman" w:cs="Times New Roman"/>
          <w:b/>
          <w:sz w:val="28"/>
          <w:szCs w:val="28"/>
        </w:rPr>
      </w:pPr>
      <w:r w:rsidRPr="009C0291">
        <w:rPr>
          <w:rFonts w:ascii="Times New Roman" w:hAnsi="Times New Roman" w:cs="Times New Roman"/>
          <w:b/>
          <w:sz w:val="28"/>
          <w:szCs w:val="28"/>
        </w:rPr>
        <w:t>ПОРЯДОК ПРОВЕДЕНИЯ ИТОГОВОГО СОЧИНЕНИЯ(ИЗЛОЖЕНИЯ)</w:t>
      </w:r>
      <w:r w:rsidR="009C0291">
        <w:rPr>
          <w:rFonts w:ascii="Times New Roman" w:hAnsi="Times New Roman" w:cs="Times New Roman"/>
          <w:b/>
          <w:sz w:val="28"/>
          <w:szCs w:val="28"/>
        </w:rPr>
        <w:t>.</w:t>
      </w:r>
    </w:p>
    <w:p w:rsidR="003369D0" w:rsidRPr="004C3064" w:rsidRDefault="003369D0" w:rsidP="003369D0">
      <w:pPr>
        <w:pStyle w:val="Default"/>
        <w:rPr>
          <w:rFonts w:eastAsiaTheme="minorHAnsi"/>
          <w:lang w:eastAsia="en-US"/>
        </w:rPr>
      </w:pPr>
    </w:p>
    <w:p w:rsidR="003369D0" w:rsidRPr="004C3064" w:rsidRDefault="003369D0" w:rsidP="003369D0">
      <w:pPr>
        <w:widowControl/>
        <w:rPr>
          <w:rFonts w:ascii="Times New Roman" w:eastAsiaTheme="minorHAnsi" w:hAnsi="Times New Roman" w:cs="Times New Roman"/>
          <w:color w:val="000000"/>
          <w:sz w:val="26"/>
          <w:szCs w:val="26"/>
          <w:lang w:eastAsia="en-US"/>
        </w:rPr>
      </w:pPr>
      <w:r>
        <w:rPr>
          <w:rFonts w:ascii="Times New Roman" w:eastAsiaTheme="minorHAnsi" w:hAnsi="Times New Roman" w:cs="Times New Roman"/>
          <w:color w:val="000000"/>
          <w:sz w:val="26"/>
          <w:szCs w:val="26"/>
          <w:lang w:eastAsia="en-US"/>
        </w:rPr>
        <w:t>1.</w:t>
      </w:r>
      <w:r w:rsidRPr="004C3064">
        <w:rPr>
          <w:rFonts w:ascii="Times New Roman" w:eastAsiaTheme="minorHAnsi" w:hAnsi="Times New Roman" w:cs="Times New Roman"/>
          <w:color w:val="000000"/>
          <w:sz w:val="26"/>
          <w:szCs w:val="26"/>
          <w:lang w:eastAsia="en-US"/>
        </w:rPr>
        <w:t>До начала итоговог</w:t>
      </w:r>
      <w:r>
        <w:rPr>
          <w:rFonts w:ascii="Times New Roman" w:eastAsiaTheme="minorHAnsi" w:hAnsi="Times New Roman" w:cs="Times New Roman"/>
          <w:color w:val="000000"/>
          <w:sz w:val="26"/>
          <w:szCs w:val="26"/>
          <w:lang w:eastAsia="en-US"/>
        </w:rPr>
        <w:t>о сочинения (изложения) председатель комиссии по подготовке и проведению итогового сочинения (изложения)</w:t>
      </w:r>
      <w:r w:rsidRPr="004C3064">
        <w:rPr>
          <w:rFonts w:ascii="Times New Roman" w:eastAsiaTheme="minorHAnsi" w:hAnsi="Times New Roman" w:cs="Times New Roman"/>
          <w:color w:val="000000"/>
          <w:sz w:val="26"/>
          <w:szCs w:val="26"/>
          <w:lang w:eastAsia="en-US"/>
        </w:rPr>
        <w:t xml:space="preserve"> распределяет участников по кабинетам в произвольном порядке (форма ИС-04 «Список участников итогового сочинения (изложения) в ОО (месте проведения)»). </w:t>
      </w:r>
    </w:p>
    <w:p w:rsidR="003369D0"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4"/>
          <w:szCs w:val="24"/>
          <w:lang w:eastAsia="en-US"/>
        </w:rPr>
        <w:t>2.</w:t>
      </w:r>
      <w:r w:rsidRPr="004C3064">
        <w:rPr>
          <w:rFonts w:ascii="Times New Roman" w:eastAsiaTheme="minorHAnsi" w:hAnsi="Times New Roman" w:cs="Times New Roman"/>
          <w:sz w:val="26"/>
          <w:szCs w:val="26"/>
          <w:lang w:eastAsia="en-US"/>
        </w:rPr>
        <w:t xml:space="preserve">Вход участников итогового сочинения (изложения) в места проведения итогового сочинения (изложения) начинается с 09.00 по местному времени. </w:t>
      </w:r>
    </w:p>
    <w:p w:rsidR="003369D0"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4C3064">
        <w:rPr>
          <w:rFonts w:ascii="Times New Roman" w:eastAsiaTheme="minorHAnsi" w:hAnsi="Times New Roman" w:cs="Times New Roman"/>
          <w:sz w:val="26"/>
          <w:szCs w:val="26"/>
          <w:lang w:eastAsia="en-US"/>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4C3064">
        <w:rPr>
          <w:rFonts w:ascii="Times New Roman" w:eastAsiaTheme="minorHAnsi" w:hAnsi="Times New Roman" w:cs="Times New Roman"/>
          <w:sz w:val="26"/>
          <w:szCs w:val="26"/>
          <w:lang w:eastAsia="en-US"/>
        </w:rPr>
        <w:t xml:space="preserve">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4C3064">
        <w:rPr>
          <w:rFonts w:ascii="Times New Roman" w:eastAsiaTheme="minorHAnsi" w:hAnsi="Times New Roman" w:cs="Times New Roman"/>
          <w:sz w:val="26"/>
          <w:szCs w:val="26"/>
          <w:lang w:eastAsia="en-US"/>
        </w:rPr>
        <w:t xml:space="preserve">Итоговое сочинение (изложение) начинается в 10.00 по местному времени.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итогового сочинения (изложения) предоставляют необходимую информацию для заполнения регистрационных полей бланков сочинения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b/>
          <w:bCs/>
          <w:sz w:val="28"/>
          <w:szCs w:val="28"/>
          <w:lang w:eastAsia="en-US"/>
        </w:rPr>
        <w:t>6.</w:t>
      </w:r>
      <w:r w:rsidRPr="004C3064">
        <w:rPr>
          <w:rFonts w:ascii="Times New Roman" w:eastAsiaTheme="minorHAnsi" w:hAnsi="Times New Roman" w:cs="Times New Roman"/>
          <w:sz w:val="26"/>
          <w:szCs w:val="26"/>
          <w:lang w:eastAsia="en-US"/>
        </w:rPr>
        <w:t xml:space="preserve">До начала проведения итогового сочинения (изложения) члены комиссии по проведению итогового сочинения (изложения) проводят инструктаж участников.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w:t>
      </w:r>
      <w:r w:rsidRPr="004C3064">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w:t>
      </w:r>
      <w:r>
        <w:rPr>
          <w:rFonts w:ascii="Times New Roman" w:eastAsiaTheme="minorHAnsi" w:hAnsi="Times New Roman" w:cs="Times New Roman"/>
          <w:sz w:val="26"/>
          <w:szCs w:val="26"/>
          <w:lang w:eastAsia="en-US"/>
        </w:rPr>
        <w:t>(изложения) по утверждённой форме</w:t>
      </w:r>
      <w:r w:rsidRPr="004C3064">
        <w:rPr>
          <w:rFonts w:ascii="Times New Roman" w:eastAsiaTheme="minorHAnsi" w:hAnsi="Times New Roman" w:cs="Times New Roman"/>
          <w:sz w:val="26"/>
          <w:szCs w:val="26"/>
          <w:lang w:eastAsia="en-US"/>
        </w:rPr>
        <w:t xml:space="preserve">.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4C3064">
        <w:rPr>
          <w:rFonts w:ascii="Times New Roman" w:eastAsiaTheme="minorHAnsi" w:hAnsi="Times New Roman" w:cs="Times New Roman"/>
          <w:sz w:val="26"/>
          <w:szCs w:val="26"/>
          <w:lang w:eastAsia="en-US"/>
        </w:rPr>
        <w:t xml:space="preserve">Начиная с 09.45 по местному времени член комиссии по проведению итогового сочинения (изложения) принимает у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текст для изложения выдается члену </w:t>
      </w:r>
      <w:r w:rsidRPr="004C3064">
        <w:rPr>
          <w:rFonts w:ascii="Times New Roman" w:eastAsiaTheme="minorHAnsi" w:hAnsi="Times New Roman" w:cs="Times New Roman"/>
          <w:sz w:val="26"/>
          <w:szCs w:val="26"/>
          <w:lang w:eastAsia="en-US"/>
        </w:rPr>
        <w:lastRenderedPageBreak/>
        <w:t xml:space="preserve">комиссии по проведению для прочтения участникам итогового изложения. Инструкция для участников итогового сочинения (изложения) распечатывается на каждого участника отдельно. </w:t>
      </w:r>
    </w:p>
    <w:p w:rsidR="003369D0" w:rsidRPr="004C3064" w:rsidRDefault="003369D0" w:rsidP="00FE50B8">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w:t>
      </w:r>
      <w:r w:rsidRPr="004C3064">
        <w:rPr>
          <w:rFonts w:ascii="Times New Roman" w:eastAsiaTheme="minorHAnsi" w:hAnsi="Times New Roman" w:cs="Times New Roman"/>
          <w:sz w:val="23"/>
          <w:szCs w:val="23"/>
          <w:lang w:eastAsia="en-US"/>
        </w:rPr>
        <w:t xml:space="preserve"> </w:t>
      </w:r>
      <w:r w:rsidRPr="004C3064">
        <w:rPr>
          <w:rFonts w:ascii="Times New Roman" w:eastAsiaTheme="minorHAnsi" w:hAnsi="Times New Roman" w:cs="Times New Roman"/>
          <w:sz w:val="26"/>
          <w:szCs w:val="26"/>
          <w:lang w:eastAsia="en-US"/>
        </w:rPr>
        <w:t xml:space="preserve">должны ознакомить участников итогового сочинения (изложения) с темами итогового сочинения (текстами для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4C3064">
        <w:rPr>
          <w:rFonts w:ascii="Times New Roman" w:eastAsiaTheme="minorHAnsi" w:hAnsi="Times New Roman" w:cs="Times New Roman"/>
          <w:sz w:val="26"/>
          <w:szCs w:val="26"/>
          <w:lang w:eastAsia="en-US"/>
        </w:rP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для изложения)</w:t>
      </w:r>
      <w:r w:rsidRPr="004C3064">
        <w:rPr>
          <w:rFonts w:ascii="Times New Roman" w:eastAsiaTheme="minorHAnsi" w:hAnsi="Times New Roman" w:cs="Times New Roman"/>
          <w:sz w:val="17"/>
          <w:szCs w:val="17"/>
          <w:lang w:eastAsia="en-US"/>
        </w:rPr>
        <w:t>2</w:t>
      </w:r>
      <w:r w:rsidRPr="004C3064">
        <w:rPr>
          <w:rFonts w:ascii="Times New Roman" w:eastAsiaTheme="minorHAnsi" w:hAnsi="Times New Roman" w:cs="Times New Roman"/>
          <w:sz w:val="26"/>
          <w:szCs w:val="26"/>
          <w:lang w:eastAsia="en-US"/>
        </w:rPr>
        <w:t xml:space="preserve">. В бланке записи участники итогового сочинения (изложения) переписывают название выбранной ими темы сочинения (текста для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4C3064">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в том числе проверяют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 номера темы итогового сочинения (текста для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b/>
          <w:bCs/>
          <w:sz w:val="28"/>
          <w:szCs w:val="28"/>
          <w:lang w:eastAsia="en-US"/>
        </w:rPr>
        <w:t>11.</w:t>
      </w:r>
      <w:r w:rsidRPr="004C3064">
        <w:rPr>
          <w:rFonts w:ascii="Times New Roman" w:eastAsiaTheme="minorHAnsi" w:hAnsi="Times New Roman" w:cs="Times New Roman"/>
          <w:sz w:val="26"/>
          <w:szCs w:val="26"/>
          <w:lang w:eastAsia="en-US"/>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4C3064">
        <w:rPr>
          <w:rFonts w:ascii="Times New Roman" w:eastAsiaTheme="minorHAnsi" w:hAnsi="Times New Roman" w:cs="Times New Roman"/>
          <w:sz w:val="17"/>
          <w:szCs w:val="17"/>
          <w:lang w:eastAsia="en-US"/>
        </w:rPr>
        <w:t xml:space="preserve">3 </w:t>
      </w:r>
      <w:r w:rsidRPr="004C3064">
        <w:rPr>
          <w:rFonts w:ascii="Times New Roman" w:eastAsiaTheme="minorHAnsi" w:hAnsi="Times New Roman" w:cs="Times New Roman"/>
          <w:sz w:val="26"/>
          <w:szCs w:val="26"/>
          <w:lang w:eastAsia="en-US"/>
        </w:rPr>
        <w:t xml:space="preserve">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w:t>
      </w:r>
      <w:r w:rsidRPr="004C3064">
        <w:rPr>
          <w:rFonts w:ascii="Times New Roman" w:eastAsiaTheme="minorHAnsi" w:hAnsi="Times New Roman" w:cs="Times New Roman"/>
          <w:sz w:val="26"/>
          <w:szCs w:val="26"/>
          <w:lang w:eastAsia="en-US"/>
        </w:rPr>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ручка (</w:t>
      </w:r>
      <w:proofErr w:type="spellStart"/>
      <w:r w:rsidRPr="004C3064">
        <w:rPr>
          <w:rFonts w:ascii="Times New Roman" w:eastAsiaTheme="minorHAnsi" w:hAnsi="Times New Roman" w:cs="Times New Roman"/>
          <w:sz w:val="26"/>
          <w:szCs w:val="26"/>
          <w:lang w:eastAsia="en-US"/>
        </w:rPr>
        <w:t>гелевая</w:t>
      </w:r>
      <w:proofErr w:type="spellEnd"/>
      <w:r w:rsidRPr="004C3064">
        <w:rPr>
          <w:rFonts w:ascii="Times New Roman" w:eastAsiaTheme="minorHAnsi" w:hAnsi="Times New Roman" w:cs="Times New Roman"/>
          <w:sz w:val="26"/>
          <w:szCs w:val="26"/>
          <w:lang w:eastAsia="en-US"/>
        </w:rPr>
        <w:t xml:space="preserve"> или капиллярная с чернилами </w:t>
      </w:r>
      <w:proofErr w:type="spellStart"/>
      <w:r w:rsidRPr="004C3064">
        <w:rPr>
          <w:rFonts w:ascii="Times New Roman" w:eastAsiaTheme="minorHAnsi" w:hAnsi="Times New Roman" w:cs="Times New Roman"/>
          <w:sz w:val="26"/>
          <w:szCs w:val="26"/>
          <w:lang w:eastAsia="en-US"/>
        </w:rPr>
        <w:t>чѐрного</w:t>
      </w:r>
      <w:proofErr w:type="spellEnd"/>
      <w:r w:rsidRPr="004C3064">
        <w:rPr>
          <w:rFonts w:ascii="Times New Roman" w:eastAsiaTheme="minorHAnsi" w:hAnsi="Times New Roman" w:cs="Times New Roman"/>
          <w:sz w:val="26"/>
          <w:szCs w:val="26"/>
          <w:lang w:eastAsia="en-US"/>
        </w:rPr>
        <w:t xml:space="preserve"> цвета);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документ, удостоверяющий личность;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лекарства и питание (при необходимости); </w:t>
      </w:r>
    </w:p>
    <w:p w:rsidR="00FE50B8" w:rsidRDefault="003369D0" w:rsidP="00FE50B8">
      <w:pPr>
        <w:widowControl/>
        <w:rPr>
          <w:rFonts w:ascii="Times New Roman" w:eastAsiaTheme="minorHAnsi" w:hAnsi="Times New Roman" w:cs="Times New Roman"/>
          <w:sz w:val="23"/>
          <w:szCs w:val="23"/>
          <w:lang w:eastAsia="en-US"/>
        </w:rPr>
      </w:pPr>
      <w:r w:rsidRPr="004C3064">
        <w:rPr>
          <w:rFonts w:ascii="Times New Roman" w:eastAsiaTheme="minorHAnsi" w:hAnsi="Times New Roman" w:cs="Times New Roman"/>
          <w:sz w:val="26"/>
          <w:szCs w:val="26"/>
          <w:lang w:eastAsia="en-US"/>
        </w:rPr>
        <w:t xml:space="preserve">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 образовательной организации по проведению итогового сочинения (изложения); </w:t>
      </w:r>
      <w:r w:rsidRPr="004C3064">
        <w:rPr>
          <w:rFonts w:ascii="Times New Roman" w:eastAsiaTheme="minorHAnsi" w:hAnsi="Times New Roman" w:cs="Times New Roman"/>
          <w:sz w:val="23"/>
          <w:szCs w:val="23"/>
          <w:lang w:eastAsia="en-US"/>
        </w:rPr>
        <w:t xml:space="preserve"> </w:t>
      </w:r>
    </w:p>
    <w:p w:rsidR="003369D0" w:rsidRPr="004C3064" w:rsidRDefault="003369D0" w:rsidP="00FE50B8">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инструкция для участника итогового сочинения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листы бумаги для черновиков; специальные технические средства (для участников с ОВЗ, детей-инвалидов, инвалидов).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4C3064">
        <w:rPr>
          <w:rFonts w:ascii="Times New Roman" w:eastAsiaTheme="minorHAnsi" w:hAnsi="Times New Roman" w:cs="Times New Roman"/>
          <w:sz w:val="26"/>
          <w:szCs w:val="26"/>
          <w:lang w:eastAsia="en-US"/>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w:t>
      </w:r>
      <w:r w:rsidRPr="004C3064">
        <w:rPr>
          <w:rFonts w:ascii="Times New Roman" w:eastAsiaTheme="minorHAnsi" w:hAnsi="Times New Roman" w:cs="Times New Roman"/>
          <w:sz w:val="26"/>
          <w:szCs w:val="26"/>
          <w:lang w:eastAsia="en-US"/>
        </w:rPr>
        <w:lastRenderedPageBreak/>
        <w:t xml:space="preserve">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(в случае, если решение о включении процедуры удаления было принято на уровне ОИВ).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3369D0" w:rsidRPr="004C3064" w:rsidRDefault="003369D0" w:rsidP="003369D0">
      <w:pPr>
        <w:widowControl/>
        <w:rPr>
          <w:rFonts w:ascii="Times New Roman" w:eastAsiaTheme="minorHAnsi" w:hAnsi="Times New Roman" w:cs="Times New Roman"/>
          <w:sz w:val="23"/>
          <w:szCs w:val="23"/>
          <w:lang w:eastAsia="en-US"/>
        </w:rPr>
      </w:pPr>
      <w:r>
        <w:rPr>
          <w:rFonts w:ascii="Times New Roman" w:eastAsiaTheme="minorHAnsi" w:hAnsi="Times New Roman" w:cs="Times New Roman"/>
          <w:sz w:val="26"/>
          <w:szCs w:val="26"/>
          <w:lang w:eastAsia="en-US"/>
        </w:rPr>
        <w:t>15.</w:t>
      </w:r>
      <w:r w:rsidRPr="004C3064">
        <w:rPr>
          <w:rFonts w:ascii="Times New Roman" w:eastAsiaTheme="minorHAnsi" w:hAnsi="Times New Roman" w:cs="Times New Roman"/>
          <w:sz w:val="26"/>
          <w:szCs w:val="26"/>
          <w:lang w:eastAsia="en-US"/>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r w:rsidRPr="004C3064">
        <w:rPr>
          <w:rFonts w:ascii="Times New Roman" w:eastAsiaTheme="minorHAnsi" w:hAnsi="Times New Roman" w:cs="Times New Roman"/>
          <w:sz w:val="23"/>
          <w:szCs w:val="23"/>
          <w:lang w:eastAsia="en-US"/>
        </w:rPr>
        <w:t xml:space="preserve"> </w:t>
      </w:r>
    </w:p>
    <w:p w:rsidR="003369D0" w:rsidRPr="004C3064" w:rsidRDefault="00FE50B8"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16. </w:t>
      </w:r>
      <w:r w:rsidR="003369D0" w:rsidRPr="004C3064">
        <w:rPr>
          <w:rFonts w:ascii="Times New Roman" w:eastAsiaTheme="minorHAnsi" w:hAnsi="Times New Roman" w:cs="Times New Roman"/>
          <w:sz w:val="26"/>
          <w:szCs w:val="26"/>
          <w:lang w:eastAsia="en-US"/>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4C3064">
        <w:rPr>
          <w:rFonts w:ascii="Times New Roman" w:eastAsiaTheme="minorHAnsi" w:hAnsi="Times New Roman" w:cs="Times New Roman"/>
          <w:sz w:val="26"/>
          <w:szCs w:val="26"/>
          <w:lang w:eastAsia="en-US"/>
        </w:rP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w:t>
      </w:r>
      <w:r w:rsidRPr="004C3064">
        <w:rPr>
          <w:rFonts w:ascii="Times New Roman" w:eastAsiaTheme="minorHAnsi" w:hAnsi="Times New Roman" w:cs="Times New Roman"/>
          <w:sz w:val="23"/>
          <w:szCs w:val="23"/>
          <w:lang w:eastAsia="en-US"/>
        </w:rPr>
        <w:t>(</w:t>
      </w:r>
      <w:r w:rsidRPr="004C3064">
        <w:rPr>
          <w:rFonts w:ascii="Times New Roman" w:eastAsiaTheme="minorHAnsi" w:hAnsi="Times New Roman" w:cs="Times New Roman"/>
          <w:sz w:val="26"/>
          <w:szCs w:val="26"/>
          <w:lang w:eastAsia="en-US"/>
        </w:rPr>
        <w:t xml:space="preserve">дополнительные бланки записи), листы бумаги для черновиков.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4C3064">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ставят «Z» на полях бланков записи, оставшихся незаполненными (в том числе и на его оборотной </w:t>
      </w:r>
      <w:r w:rsidRPr="004C3064">
        <w:rPr>
          <w:rFonts w:ascii="Times New Roman" w:eastAsiaTheme="minorHAnsi" w:hAnsi="Times New Roman" w:cs="Times New Roman"/>
          <w:sz w:val="26"/>
          <w:szCs w:val="26"/>
          <w:lang w:eastAsia="en-US"/>
        </w:rPr>
        <w:lastRenderedPageBreak/>
        <w:t xml:space="preserve">стороне в случае использования двустороннего бланка записи), а также в выданных дополнительных бланках записи.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4C3064">
        <w:rPr>
          <w:rFonts w:ascii="Times New Roman" w:eastAsiaTheme="minorHAnsi" w:hAnsi="Times New Roman" w:cs="Times New Roman"/>
          <w:sz w:val="26"/>
          <w:szCs w:val="26"/>
          <w:lang w:eastAsia="en-US"/>
        </w:rPr>
        <w:t xml:space="preserve">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3369D0" w:rsidRPr="004C3064" w:rsidRDefault="003369D0" w:rsidP="003369D0">
      <w:pPr>
        <w:widowControl/>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 </w:t>
      </w:r>
    </w:p>
    <w:p w:rsidR="003369D0" w:rsidRPr="004C3064"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20.</w:t>
      </w:r>
      <w:r w:rsidRPr="004C3064">
        <w:rPr>
          <w:rFonts w:ascii="Times New Roman" w:eastAsiaTheme="minorHAnsi" w:hAnsi="Times New Roman" w:cs="Times New Roman"/>
          <w:sz w:val="26"/>
          <w:szCs w:val="26"/>
          <w:lang w:eastAsia="en-US"/>
        </w:rPr>
        <w:t xml:space="preserve">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rsidR="003369D0" w:rsidRPr="004C3064" w:rsidRDefault="003369D0" w:rsidP="00FE50B8">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 указанию Председателя комиссии по проведению итогового сочинения (изложения)</w:t>
      </w:r>
      <w:r w:rsidRPr="004C3064">
        <w:rPr>
          <w:rFonts w:ascii="Times New Roman" w:eastAsiaTheme="minorHAnsi" w:hAnsi="Times New Roman" w:cs="Times New Roman"/>
          <w:sz w:val="26"/>
          <w:szCs w:val="26"/>
          <w:lang w:eastAsia="en-US"/>
        </w:rPr>
        <w:t xml:space="preserve">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 </w:t>
      </w:r>
      <w:r>
        <w:rPr>
          <w:rFonts w:ascii="Times New Roman" w:eastAsiaTheme="minorHAnsi" w:hAnsi="Times New Roman" w:cs="Times New Roman"/>
          <w:sz w:val="26"/>
          <w:szCs w:val="26"/>
          <w:lang w:eastAsia="en-US"/>
        </w:rPr>
        <w:t>21.</w:t>
      </w:r>
      <w:r w:rsidRPr="004C3064">
        <w:rPr>
          <w:rFonts w:ascii="Times New Roman" w:eastAsiaTheme="minorHAnsi" w:hAnsi="Times New Roman" w:cs="Times New Roman"/>
          <w:sz w:val="26"/>
          <w:szCs w:val="26"/>
          <w:lang w:eastAsia="en-US"/>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w:t>
      </w:r>
    </w:p>
    <w:p w:rsidR="003369D0" w:rsidRDefault="003369D0" w:rsidP="003369D0">
      <w:pPr>
        <w:tabs>
          <w:tab w:val="left" w:pos="1365"/>
        </w:tabs>
        <w:rPr>
          <w:rFonts w:ascii="Times New Roman" w:eastAsiaTheme="minorHAnsi" w:hAnsi="Times New Roman" w:cs="Times New Roman"/>
          <w:sz w:val="26"/>
          <w:szCs w:val="26"/>
          <w:lang w:eastAsia="en-US"/>
        </w:rPr>
      </w:pPr>
      <w:r w:rsidRPr="004C3064">
        <w:rPr>
          <w:rFonts w:ascii="Times New Roman" w:eastAsiaTheme="minorHAnsi" w:hAnsi="Times New Roman" w:cs="Times New Roman"/>
          <w:sz w:val="26"/>
          <w:szCs w:val="26"/>
          <w:lang w:eastAsia="en-US"/>
        </w:rPr>
        <w:t xml:space="preserve">Технический специалист передает копии бланков записи на проверку и копии бланков регистрации для внесения результатов проверки </w:t>
      </w:r>
      <w:r>
        <w:rPr>
          <w:rFonts w:ascii="Times New Roman" w:eastAsiaTheme="minorHAnsi" w:hAnsi="Times New Roman" w:cs="Times New Roman"/>
          <w:sz w:val="26"/>
          <w:szCs w:val="26"/>
          <w:lang w:eastAsia="en-US"/>
        </w:rPr>
        <w:t>экспертами.</w:t>
      </w:r>
    </w:p>
    <w:p w:rsidR="003369D0" w:rsidRDefault="003369D0" w:rsidP="003369D0">
      <w:pPr>
        <w:widowControl/>
        <w:autoSpaceDE/>
        <w:autoSpaceDN/>
        <w:adjustRightInd/>
        <w:spacing w:after="200" w:line="276" w:lineRule="auto"/>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br w:type="page"/>
      </w:r>
    </w:p>
    <w:p w:rsidR="003369D0" w:rsidRDefault="00E7030C" w:rsidP="00E7030C">
      <w:pPr>
        <w:widowControl/>
        <w:jc w:val="right"/>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lastRenderedPageBreak/>
        <w:t>Приложение №</w:t>
      </w:r>
      <w:r w:rsidR="009C0291">
        <w:rPr>
          <w:rFonts w:ascii="Times New Roman" w:eastAsiaTheme="minorHAnsi" w:hAnsi="Times New Roman" w:cs="Times New Roman"/>
          <w:b/>
          <w:bCs/>
          <w:color w:val="000000"/>
          <w:sz w:val="28"/>
          <w:szCs w:val="28"/>
          <w:lang w:eastAsia="en-US"/>
        </w:rPr>
        <w:t>6</w:t>
      </w:r>
      <w:r w:rsidR="003369D0">
        <w:rPr>
          <w:rFonts w:ascii="Times New Roman" w:eastAsiaTheme="minorHAnsi" w:hAnsi="Times New Roman" w:cs="Times New Roman"/>
          <w:b/>
          <w:bCs/>
          <w:color w:val="000000"/>
          <w:sz w:val="28"/>
          <w:szCs w:val="28"/>
          <w:lang w:eastAsia="en-US"/>
        </w:rPr>
        <w:t xml:space="preserve"> </w:t>
      </w:r>
      <w:r>
        <w:rPr>
          <w:rFonts w:ascii="Times New Roman" w:eastAsiaTheme="minorHAnsi" w:hAnsi="Times New Roman" w:cs="Times New Roman"/>
          <w:b/>
          <w:bCs/>
          <w:color w:val="000000"/>
          <w:sz w:val="28"/>
          <w:szCs w:val="28"/>
          <w:lang w:eastAsia="en-US"/>
        </w:rPr>
        <w:t>к приказу от 1</w:t>
      </w:r>
      <w:r w:rsidR="00FE50B8">
        <w:rPr>
          <w:rFonts w:ascii="Times New Roman" w:eastAsiaTheme="minorHAnsi" w:hAnsi="Times New Roman" w:cs="Times New Roman"/>
          <w:b/>
          <w:bCs/>
          <w:color w:val="000000"/>
          <w:sz w:val="28"/>
          <w:szCs w:val="28"/>
          <w:lang w:eastAsia="en-US"/>
        </w:rPr>
        <w:t>6</w:t>
      </w:r>
      <w:r>
        <w:rPr>
          <w:rFonts w:ascii="Times New Roman" w:eastAsiaTheme="minorHAnsi" w:hAnsi="Times New Roman" w:cs="Times New Roman"/>
          <w:b/>
          <w:bCs/>
          <w:color w:val="000000"/>
          <w:sz w:val="28"/>
          <w:szCs w:val="28"/>
          <w:lang w:eastAsia="en-US"/>
        </w:rPr>
        <w:t>.11.20</w:t>
      </w:r>
      <w:r w:rsidR="00FE50B8">
        <w:rPr>
          <w:rFonts w:ascii="Times New Roman" w:eastAsiaTheme="minorHAnsi" w:hAnsi="Times New Roman" w:cs="Times New Roman"/>
          <w:b/>
          <w:bCs/>
          <w:color w:val="000000"/>
          <w:sz w:val="28"/>
          <w:szCs w:val="28"/>
          <w:lang w:eastAsia="en-US"/>
        </w:rPr>
        <w:t>20</w:t>
      </w:r>
      <w:r w:rsidR="008D415E">
        <w:rPr>
          <w:rFonts w:ascii="Times New Roman" w:eastAsiaTheme="minorHAnsi" w:hAnsi="Times New Roman" w:cs="Times New Roman"/>
          <w:b/>
          <w:bCs/>
          <w:color w:val="000000"/>
          <w:sz w:val="28"/>
          <w:szCs w:val="28"/>
          <w:lang w:eastAsia="en-US"/>
        </w:rPr>
        <w:t xml:space="preserve"> года №18</w:t>
      </w:r>
      <w:r w:rsidR="003369D0">
        <w:rPr>
          <w:rFonts w:ascii="Times New Roman" w:eastAsiaTheme="minorHAnsi" w:hAnsi="Times New Roman" w:cs="Times New Roman"/>
          <w:b/>
          <w:bCs/>
          <w:color w:val="000000"/>
          <w:sz w:val="28"/>
          <w:szCs w:val="28"/>
          <w:lang w:eastAsia="en-US"/>
        </w:rPr>
        <w:t>0.</w:t>
      </w:r>
    </w:p>
    <w:p w:rsidR="009C0291" w:rsidRDefault="009C0291" w:rsidP="00E7030C">
      <w:pPr>
        <w:widowControl/>
        <w:jc w:val="right"/>
        <w:rPr>
          <w:rFonts w:ascii="Times New Roman" w:eastAsiaTheme="minorHAnsi" w:hAnsi="Times New Roman" w:cs="Times New Roman"/>
          <w:b/>
          <w:bCs/>
          <w:color w:val="000000"/>
          <w:sz w:val="28"/>
          <w:szCs w:val="28"/>
          <w:lang w:eastAsia="en-US"/>
        </w:rPr>
      </w:pPr>
    </w:p>
    <w:tbl>
      <w:tblPr>
        <w:tblStyle w:val="a3"/>
        <w:tblW w:w="0" w:type="auto"/>
        <w:tblLook w:val="04A0" w:firstRow="1" w:lastRow="0" w:firstColumn="1" w:lastColumn="0" w:noHBand="0" w:noVBand="1"/>
      </w:tblPr>
      <w:tblGrid>
        <w:gridCol w:w="4998"/>
        <w:gridCol w:w="4998"/>
      </w:tblGrid>
      <w:tr w:rsidR="003369D0" w:rsidTr="00C7162A">
        <w:tc>
          <w:tcPr>
            <w:tcW w:w="4998" w:type="dxa"/>
          </w:tcPr>
          <w:p w:rsidR="003369D0" w:rsidRDefault="003369D0" w:rsidP="00C7162A">
            <w:pPr>
              <w:widowControl/>
              <w:rPr>
                <w:rFonts w:ascii="Times New Roman" w:eastAsiaTheme="minorHAnsi" w:hAnsi="Times New Roman" w:cs="Times New Roman"/>
                <w:b/>
                <w:bCs/>
                <w:color w:val="000000"/>
                <w:sz w:val="28"/>
                <w:szCs w:val="28"/>
                <w:lang w:eastAsia="en-US"/>
              </w:rPr>
            </w:pPr>
          </w:p>
        </w:tc>
        <w:tc>
          <w:tcPr>
            <w:tcW w:w="4998" w:type="dxa"/>
          </w:tcPr>
          <w:p w:rsidR="003369D0" w:rsidRDefault="003369D0" w:rsidP="00C7162A">
            <w:pPr>
              <w:widowControl/>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УТВЕРЖДАЮ</w:t>
            </w:r>
          </w:p>
          <w:p w:rsidR="003369D0" w:rsidRDefault="00FE50B8" w:rsidP="00C7162A">
            <w:pPr>
              <w:widowControl/>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Директор школы_______</w:t>
            </w:r>
            <w:r w:rsidR="003369D0">
              <w:rPr>
                <w:rFonts w:ascii="Times New Roman" w:eastAsiaTheme="minorHAnsi" w:hAnsi="Times New Roman" w:cs="Times New Roman"/>
                <w:b/>
                <w:bCs/>
                <w:color w:val="000000"/>
                <w:sz w:val="28"/>
                <w:szCs w:val="28"/>
                <w:lang w:eastAsia="en-US"/>
              </w:rPr>
              <w:t>/Нехай Е.А.</w:t>
            </w:r>
          </w:p>
          <w:p w:rsidR="003369D0" w:rsidRDefault="003369D0" w:rsidP="00FE50B8">
            <w:pPr>
              <w:widowControl/>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1</w:t>
            </w:r>
            <w:r w:rsidR="00FE50B8">
              <w:rPr>
                <w:rFonts w:ascii="Times New Roman" w:eastAsiaTheme="minorHAnsi" w:hAnsi="Times New Roman" w:cs="Times New Roman"/>
                <w:b/>
                <w:bCs/>
                <w:color w:val="000000"/>
                <w:sz w:val="28"/>
                <w:szCs w:val="28"/>
                <w:lang w:eastAsia="en-US"/>
              </w:rPr>
              <w:t>6</w:t>
            </w:r>
            <w:r>
              <w:rPr>
                <w:rFonts w:ascii="Times New Roman" w:eastAsiaTheme="minorHAnsi" w:hAnsi="Times New Roman" w:cs="Times New Roman"/>
                <w:b/>
                <w:bCs/>
                <w:color w:val="000000"/>
                <w:sz w:val="28"/>
                <w:szCs w:val="28"/>
                <w:lang w:eastAsia="en-US"/>
              </w:rPr>
              <w:t>.11.20</w:t>
            </w:r>
            <w:r w:rsidR="00FE50B8">
              <w:rPr>
                <w:rFonts w:ascii="Times New Roman" w:eastAsiaTheme="minorHAnsi" w:hAnsi="Times New Roman" w:cs="Times New Roman"/>
                <w:b/>
                <w:bCs/>
                <w:color w:val="000000"/>
                <w:sz w:val="28"/>
                <w:szCs w:val="28"/>
                <w:lang w:eastAsia="en-US"/>
              </w:rPr>
              <w:t>20</w:t>
            </w:r>
          </w:p>
        </w:tc>
      </w:tr>
    </w:tbl>
    <w:p w:rsidR="003369D0" w:rsidRDefault="003369D0" w:rsidP="003369D0">
      <w:pPr>
        <w:widowControl/>
        <w:rPr>
          <w:rFonts w:ascii="Times New Roman" w:eastAsiaTheme="minorHAnsi" w:hAnsi="Times New Roman" w:cs="Times New Roman"/>
          <w:b/>
          <w:bCs/>
          <w:color w:val="000000"/>
          <w:sz w:val="28"/>
          <w:szCs w:val="28"/>
          <w:lang w:eastAsia="en-US"/>
        </w:rPr>
      </w:pPr>
    </w:p>
    <w:p w:rsidR="003369D0" w:rsidRPr="00920E2B" w:rsidRDefault="003369D0" w:rsidP="003369D0">
      <w:pPr>
        <w:widowControl/>
        <w:jc w:val="center"/>
        <w:rPr>
          <w:rFonts w:ascii="Times New Roman" w:eastAsiaTheme="minorHAnsi" w:hAnsi="Times New Roman" w:cs="Times New Roman"/>
          <w:color w:val="000000"/>
          <w:sz w:val="28"/>
          <w:szCs w:val="28"/>
          <w:lang w:eastAsia="en-US"/>
        </w:rPr>
      </w:pPr>
      <w:r w:rsidRPr="00920E2B">
        <w:rPr>
          <w:rFonts w:ascii="Times New Roman" w:eastAsiaTheme="minorHAnsi" w:hAnsi="Times New Roman" w:cs="Times New Roman"/>
          <w:b/>
          <w:bCs/>
          <w:color w:val="000000"/>
          <w:sz w:val="28"/>
          <w:szCs w:val="28"/>
          <w:lang w:eastAsia="en-US"/>
        </w:rPr>
        <w:t>Инструкция для технического специалиста при проведении итогового сочинения (изложения)</w:t>
      </w:r>
    </w:p>
    <w:p w:rsidR="003369D0" w:rsidRPr="00920E2B" w:rsidRDefault="003369D0" w:rsidP="003369D0">
      <w:pPr>
        <w:widowControl/>
        <w:rPr>
          <w:rFonts w:ascii="Times New Roman" w:eastAsiaTheme="minorHAnsi" w:hAnsi="Times New Roman" w:cs="Times New Roman"/>
          <w:color w:val="000000"/>
          <w:sz w:val="26"/>
          <w:szCs w:val="26"/>
          <w:lang w:eastAsia="en-US"/>
        </w:rPr>
      </w:pPr>
      <w:r>
        <w:rPr>
          <w:rFonts w:ascii="Times New Roman" w:eastAsiaTheme="minorHAnsi" w:hAnsi="Times New Roman" w:cs="Times New Roman"/>
          <w:b/>
          <w:bCs/>
          <w:color w:val="000000"/>
          <w:sz w:val="26"/>
          <w:szCs w:val="26"/>
          <w:lang w:eastAsia="en-US"/>
        </w:rPr>
        <w:t>1.</w:t>
      </w:r>
      <w:r w:rsidRPr="00920E2B">
        <w:rPr>
          <w:rFonts w:ascii="Times New Roman" w:eastAsiaTheme="minorHAnsi" w:hAnsi="Times New Roman" w:cs="Times New Roman"/>
          <w:b/>
          <w:bCs/>
          <w:color w:val="000000"/>
          <w:sz w:val="26"/>
          <w:szCs w:val="26"/>
          <w:lang w:eastAsia="en-US"/>
        </w:rPr>
        <w:t xml:space="preserve">Не позднее чем за день до начала проведения итогового сочинения (изложения) технический специалист обязан: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подготовить и произвести проверку работоспособности технических средств в выделенном помещении.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Данное помещение должно быть оборудовано следующими техническими средствами: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телефонной связью;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принтером;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копировальным аппаратом (сканером);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персональным компьютером, подключенным к сети «Интернет», для получения комплектов тем итогового сочинения (текстов для изложений).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3369D0" w:rsidRPr="00920E2B" w:rsidRDefault="003369D0" w:rsidP="003369D0">
      <w:pPr>
        <w:widowControl/>
        <w:rPr>
          <w:rFonts w:ascii="Times New Roman" w:eastAsiaTheme="minorHAnsi" w:hAnsi="Times New Roman" w:cs="Times New Roman"/>
          <w:color w:val="000000"/>
          <w:sz w:val="26"/>
          <w:szCs w:val="26"/>
          <w:lang w:eastAsia="en-US"/>
        </w:rPr>
      </w:pPr>
      <w:r>
        <w:rPr>
          <w:rFonts w:ascii="Times New Roman" w:eastAsiaTheme="minorHAnsi" w:hAnsi="Times New Roman" w:cs="Times New Roman"/>
          <w:b/>
          <w:bCs/>
          <w:color w:val="000000"/>
          <w:sz w:val="26"/>
          <w:szCs w:val="26"/>
          <w:lang w:eastAsia="en-US"/>
        </w:rPr>
        <w:t>2.</w:t>
      </w:r>
      <w:r w:rsidRPr="00920E2B">
        <w:rPr>
          <w:rFonts w:ascii="Times New Roman" w:eastAsiaTheme="minorHAnsi" w:hAnsi="Times New Roman" w:cs="Times New Roman"/>
          <w:b/>
          <w:bCs/>
          <w:color w:val="000000"/>
          <w:sz w:val="26"/>
          <w:szCs w:val="26"/>
          <w:lang w:eastAsia="en-US"/>
        </w:rPr>
        <w:t xml:space="preserve">В день проведения итогового сочинения (изложения) техническому специалисту необходимо: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в 09.45 по местному времени получить темы сочинения в соответствии с инструкцией для технического специалиста по получению комплектов тем итогов</w:t>
      </w:r>
      <w:r>
        <w:rPr>
          <w:rFonts w:ascii="Times New Roman" w:eastAsiaTheme="minorHAnsi" w:hAnsi="Times New Roman" w:cs="Times New Roman"/>
          <w:color w:val="000000"/>
          <w:sz w:val="26"/>
          <w:szCs w:val="26"/>
          <w:lang w:eastAsia="en-US"/>
        </w:rPr>
        <w:t>ого сочинения (изложения)</w:t>
      </w:r>
      <w:r w:rsidRPr="00920E2B">
        <w:rPr>
          <w:rFonts w:ascii="Times New Roman" w:eastAsiaTheme="minorHAnsi" w:hAnsi="Times New Roman" w:cs="Times New Roman"/>
          <w:color w:val="000000"/>
          <w:sz w:val="26"/>
          <w:szCs w:val="26"/>
          <w:lang w:eastAsia="en-US"/>
        </w:rPr>
        <w:t xml:space="preserve">;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передать тексты для изложения, размножив их в необходимом количестве7; </w:t>
      </w:r>
    </w:p>
    <w:p w:rsidR="003369D0" w:rsidRPr="00920E2B" w:rsidRDefault="003369D0" w:rsidP="003369D0">
      <w:pPr>
        <w:widowControl/>
        <w:rPr>
          <w:rFonts w:ascii="Times New Roman" w:eastAsiaTheme="minorHAnsi" w:hAnsi="Times New Roman" w:cs="Times New Roman"/>
          <w:color w:val="000000"/>
          <w:sz w:val="26"/>
          <w:szCs w:val="26"/>
          <w:lang w:eastAsia="en-US"/>
        </w:rPr>
      </w:pPr>
      <w:r w:rsidRPr="00920E2B">
        <w:rPr>
          <w:rFonts w:ascii="Times New Roman" w:eastAsiaTheme="minorHAnsi" w:hAnsi="Times New Roman" w:cs="Times New Roman"/>
          <w:color w:val="000000"/>
          <w:sz w:val="26"/>
          <w:szCs w:val="26"/>
          <w:lang w:eastAsia="en-US"/>
        </w:rPr>
        <w:t xml:space="preserve">оказывать техническую помощь руководителю и членам комиссии по проведению итогового сочинения (изложения). </w:t>
      </w:r>
    </w:p>
    <w:p w:rsidR="003369D0" w:rsidRPr="00920E2B" w:rsidRDefault="003369D0" w:rsidP="003369D0">
      <w:pPr>
        <w:widowControl/>
        <w:rPr>
          <w:rFonts w:ascii="Times New Roman" w:eastAsiaTheme="minorHAnsi" w:hAnsi="Times New Roman" w:cs="Times New Roman"/>
          <w:color w:val="000000"/>
          <w:sz w:val="26"/>
          <w:szCs w:val="26"/>
          <w:lang w:eastAsia="en-US"/>
        </w:rPr>
      </w:pPr>
      <w:r>
        <w:rPr>
          <w:rFonts w:ascii="Times New Roman" w:eastAsiaTheme="minorHAnsi" w:hAnsi="Times New Roman" w:cs="Times New Roman"/>
          <w:b/>
          <w:bCs/>
          <w:color w:val="000000"/>
          <w:sz w:val="26"/>
          <w:szCs w:val="26"/>
          <w:lang w:eastAsia="en-US"/>
        </w:rPr>
        <w:t>3.</w:t>
      </w:r>
      <w:r w:rsidRPr="00920E2B">
        <w:rPr>
          <w:rFonts w:ascii="Times New Roman" w:eastAsiaTheme="minorHAnsi" w:hAnsi="Times New Roman" w:cs="Times New Roman"/>
          <w:b/>
          <w:bCs/>
          <w:color w:val="000000"/>
          <w:sz w:val="26"/>
          <w:szCs w:val="26"/>
          <w:lang w:eastAsia="en-US"/>
        </w:rPr>
        <w:t xml:space="preserve">По окончании итогового сочинения (изложения), а также в рамках организации проверки итогового сочинения (изложения) технический специалист должен: </w:t>
      </w:r>
    </w:p>
    <w:p w:rsidR="003369D0" w:rsidRPr="00920E2B" w:rsidRDefault="003369D0" w:rsidP="009C0291">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color w:val="000000"/>
          <w:sz w:val="26"/>
          <w:szCs w:val="26"/>
          <w:lang w:eastAsia="en-US"/>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920E2B">
        <w:rPr>
          <w:rFonts w:ascii="Times New Roman" w:eastAsiaTheme="minorHAnsi" w:hAnsi="Times New Roman" w:cs="Times New Roman"/>
          <w:sz w:val="26"/>
          <w:szCs w:val="26"/>
          <w:lang w:eastAsia="en-US"/>
        </w:rPr>
        <w:t xml:space="preserve">установленными на него специализированными программами, позволяющими автоматически проверять тексты на наличие заимствований и др.);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принять у руководителя оригиналы бланков регистрации и бланков записи (дополнительных бланков записи) для осуществления их копирования8;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color w:val="000000"/>
          <w:sz w:val="22"/>
          <w:szCs w:val="22"/>
          <w:lang w:eastAsia="en-US"/>
        </w:rPr>
        <w:t xml:space="preserve">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передаются руководителю </w:t>
      </w:r>
      <w:r w:rsidRPr="00920E2B">
        <w:rPr>
          <w:rFonts w:ascii="Times New Roman" w:eastAsiaTheme="minorHAnsi" w:hAnsi="Times New Roman" w:cs="Times New Roman"/>
          <w:color w:val="000000"/>
          <w:sz w:val="22"/>
          <w:szCs w:val="22"/>
          <w:lang w:eastAsia="en-US"/>
        </w:rPr>
        <w:lastRenderedPageBreak/>
        <w:t xml:space="preserve">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сроки.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 поручению руководителя образовательной организации осуществить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 случае проведения сканирования в образовательной организации: </w:t>
      </w:r>
    </w:p>
    <w:p w:rsidR="003369D0" w:rsidRDefault="003369D0" w:rsidP="003369D0">
      <w:pPr>
        <w:widowControl/>
        <w:rPr>
          <w:rFonts w:ascii="Times New Roman" w:eastAsiaTheme="minorHAnsi" w:hAnsi="Times New Roman" w:cs="Times New Roman"/>
          <w:b/>
          <w:bCs/>
          <w:sz w:val="28"/>
          <w:szCs w:val="28"/>
          <w:lang w:eastAsia="en-US"/>
        </w:rPr>
      </w:pPr>
      <w:r w:rsidRPr="00920E2B">
        <w:rPr>
          <w:rFonts w:ascii="Times New Roman" w:eastAsiaTheme="minorHAnsi" w:hAnsi="Times New Roman" w:cs="Times New Roman"/>
          <w:sz w:val="26"/>
          <w:szCs w:val="26"/>
          <w:lang w:eastAsia="en-US"/>
        </w:rPr>
        <w:t xml:space="preserve">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w:t>
      </w:r>
    </w:p>
    <w:p w:rsidR="003369D0" w:rsidRDefault="00FE50B8" w:rsidP="00FE50B8">
      <w:pPr>
        <w:pageBreakBefore/>
        <w:widowControl/>
        <w:jc w:val="right"/>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lastRenderedPageBreak/>
        <w:t>Приложение №</w:t>
      </w:r>
      <w:r w:rsidR="009C0291">
        <w:rPr>
          <w:rFonts w:ascii="Times New Roman" w:eastAsiaTheme="minorHAnsi" w:hAnsi="Times New Roman" w:cs="Times New Roman"/>
          <w:b/>
          <w:bCs/>
          <w:sz w:val="28"/>
          <w:szCs w:val="28"/>
          <w:lang w:eastAsia="en-US"/>
        </w:rPr>
        <w:t>7.</w:t>
      </w:r>
    </w:p>
    <w:tbl>
      <w:tblPr>
        <w:tblStyle w:val="a3"/>
        <w:tblW w:w="0" w:type="auto"/>
        <w:tblLook w:val="04A0" w:firstRow="1" w:lastRow="0" w:firstColumn="1" w:lastColumn="0" w:noHBand="0" w:noVBand="1"/>
      </w:tblPr>
      <w:tblGrid>
        <w:gridCol w:w="4998"/>
        <w:gridCol w:w="4998"/>
      </w:tblGrid>
      <w:tr w:rsidR="003369D0" w:rsidTr="00C7162A">
        <w:tc>
          <w:tcPr>
            <w:tcW w:w="4998" w:type="dxa"/>
          </w:tcPr>
          <w:p w:rsidR="003369D0" w:rsidRDefault="003369D0" w:rsidP="00C7162A">
            <w:pPr>
              <w:widowControl/>
              <w:rPr>
                <w:rFonts w:ascii="Times New Roman" w:eastAsiaTheme="minorHAnsi" w:hAnsi="Times New Roman" w:cs="Times New Roman"/>
                <w:sz w:val="26"/>
                <w:szCs w:val="26"/>
                <w:lang w:eastAsia="en-US"/>
              </w:rPr>
            </w:pPr>
          </w:p>
        </w:tc>
        <w:tc>
          <w:tcPr>
            <w:tcW w:w="4998" w:type="dxa"/>
          </w:tcPr>
          <w:p w:rsidR="003369D0" w:rsidRPr="00FE50B8" w:rsidRDefault="003369D0" w:rsidP="00C7162A">
            <w:pPr>
              <w:widowControl/>
              <w:rPr>
                <w:rFonts w:ascii="Times New Roman" w:eastAsiaTheme="minorHAnsi" w:hAnsi="Times New Roman" w:cs="Times New Roman"/>
                <w:b/>
                <w:sz w:val="26"/>
                <w:szCs w:val="26"/>
                <w:lang w:eastAsia="en-US"/>
              </w:rPr>
            </w:pPr>
            <w:r w:rsidRPr="00FE50B8">
              <w:rPr>
                <w:rFonts w:ascii="Times New Roman" w:eastAsiaTheme="minorHAnsi" w:hAnsi="Times New Roman" w:cs="Times New Roman"/>
                <w:b/>
                <w:sz w:val="26"/>
                <w:szCs w:val="26"/>
                <w:lang w:eastAsia="en-US"/>
              </w:rPr>
              <w:t>УТВЕРЖДАЮ</w:t>
            </w:r>
          </w:p>
          <w:p w:rsidR="003369D0" w:rsidRPr="00FE50B8" w:rsidRDefault="003369D0" w:rsidP="00C7162A">
            <w:pPr>
              <w:widowControl/>
              <w:rPr>
                <w:rFonts w:ascii="Times New Roman" w:eastAsiaTheme="minorHAnsi" w:hAnsi="Times New Roman" w:cs="Times New Roman"/>
                <w:b/>
                <w:sz w:val="26"/>
                <w:szCs w:val="26"/>
                <w:lang w:eastAsia="en-US"/>
              </w:rPr>
            </w:pPr>
            <w:r w:rsidRPr="00FE50B8">
              <w:rPr>
                <w:rFonts w:ascii="Times New Roman" w:eastAsiaTheme="minorHAnsi" w:hAnsi="Times New Roman" w:cs="Times New Roman"/>
                <w:b/>
                <w:sz w:val="26"/>
                <w:szCs w:val="26"/>
                <w:lang w:eastAsia="en-US"/>
              </w:rPr>
              <w:t>Директор школы__________/Нехай Е.А.</w:t>
            </w:r>
          </w:p>
          <w:p w:rsidR="003369D0" w:rsidRDefault="00E7030C" w:rsidP="00FE50B8">
            <w:pPr>
              <w:widowControl/>
              <w:rPr>
                <w:rFonts w:ascii="Times New Roman" w:eastAsiaTheme="minorHAnsi" w:hAnsi="Times New Roman" w:cs="Times New Roman"/>
                <w:sz w:val="26"/>
                <w:szCs w:val="26"/>
                <w:lang w:eastAsia="en-US"/>
              </w:rPr>
            </w:pPr>
            <w:r w:rsidRPr="00FE50B8">
              <w:rPr>
                <w:rFonts w:ascii="Times New Roman" w:eastAsiaTheme="minorHAnsi" w:hAnsi="Times New Roman" w:cs="Times New Roman"/>
                <w:b/>
                <w:sz w:val="26"/>
                <w:szCs w:val="26"/>
                <w:lang w:eastAsia="en-US"/>
              </w:rPr>
              <w:t>1</w:t>
            </w:r>
            <w:r w:rsidR="00FE50B8" w:rsidRPr="00FE50B8">
              <w:rPr>
                <w:rFonts w:ascii="Times New Roman" w:eastAsiaTheme="minorHAnsi" w:hAnsi="Times New Roman" w:cs="Times New Roman"/>
                <w:b/>
                <w:sz w:val="26"/>
                <w:szCs w:val="26"/>
                <w:lang w:eastAsia="en-US"/>
              </w:rPr>
              <w:t>6</w:t>
            </w:r>
            <w:r w:rsidRPr="00FE50B8">
              <w:rPr>
                <w:rFonts w:ascii="Times New Roman" w:eastAsiaTheme="minorHAnsi" w:hAnsi="Times New Roman" w:cs="Times New Roman"/>
                <w:b/>
                <w:sz w:val="26"/>
                <w:szCs w:val="26"/>
                <w:lang w:eastAsia="en-US"/>
              </w:rPr>
              <w:t>.11.20</w:t>
            </w:r>
            <w:r w:rsidR="00FE50B8" w:rsidRPr="00FE50B8">
              <w:rPr>
                <w:rFonts w:ascii="Times New Roman" w:eastAsiaTheme="minorHAnsi" w:hAnsi="Times New Roman" w:cs="Times New Roman"/>
                <w:b/>
                <w:sz w:val="26"/>
                <w:szCs w:val="26"/>
                <w:lang w:eastAsia="en-US"/>
              </w:rPr>
              <w:t>20</w:t>
            </w:r>
            <w:r w:rsidR="003369D0" w:rsidRPr="00FE50B8">
              <w:rPr>
                <w:rFonts w:ascii="Times New Roman" w:eastAsiaTheme="minorHAnsi" w:hAnsi="Times New Roman" w:cs="Times New Roman"/>
                <w:b/>
                <w:sz w:val="26"/>
                <w:szCs w:val="26"/>
                <w:lang w:eastAsia="en-US"/>
              </w:rPr>
              <w:t xml:space="preserve"> год</w:t>
            </w:r>
          </w:p>
        </w:tc>
      </w:tr>
    </w:tbl>
    <w:p w:rsidR="003369D0" w:rsidRDefault="003369D0" w:rsidP="003369D0">
      <w:pPr>
        <w:widowControl/>
        <w:rPr>
          <w:rFonts w:ascii="Times New Roman" w:eastAsiaTheme="minorHAnsi" w:hAnsi="Times New Roman" w:cs="Times New Roman"/>
          <w:sz w:val="26"/>
          <w:szCs w:val="26"/>
          <w:lang w:eastAsia="en-US"/>
        </w:rPr>
      </w:pPr>
    </w:p>
    <w:p w:rsidR="003369D0" w:rsidRDefault="003369D0" w:rsidP="003369D0">
      <w:pPr>
        <w:widowControl/>
        <w:rPr>
          <w:rFonts w:ascii="Times New Roman" w:eastAsiaTheme="minorHAnsi" w:hAnsi="Times New Roman" w:cs="Times New Roman"/>
          <w:sz w:val="26"/>
          <w:szCs w:val="26"/>
          <w:lang w:eastAsia="en-US"/>
        </w:rPr>
      </w:pPr>
    </w:p>
    <w:p w:rsidR="003369D0" w:rsidRDefault="003369D0" w:rsidP="00FE50B8">
      <w:pPr>
        <w:widowControl/>
        <w:jc w:val="center"/>
        <w:rPr>
          <w:rFonts w:ascii="Times New Roman" w:eastAsiaTheme="minorHAnsi" w:hAnsi="Times New Roman" w:cs="Times New Roman"/>
          <w:b/>
          <w:sz w:val="26"/>
          <w:szCs w:val="26"/>
          <w:lang w:eastAsia="en-US"/>
        </w:rPr>
      </w:pPr>
      <w:r w:rsidRPr="00A75E39">
        <w:rPr>
          <w:rFonts w:ascii="Times New Roman" w:eastAsiaTheme="minorHAnsi" w:hAnsi="Times New Roman" w:cs="Times New Roman"/>
          <w:b/>
          <w:sz w:val="26"/>
          <w:szCs w:val="26"/>
          <w:lang w:eastAsia="en-US"/>
        </w:rPr>
        <w:t>Инструкция членов комиссии, участвующих в организации и</w:t>
      </w:r>
      <w:r w:rsidRPr="00A75E39">
        <w:rPr>
          <w:rFonts w:ascii="Times New Roman" w:eastAsiaTheme="minorHAnsi" w:hAnsi="Times New Roman" w:cs="Times New Roman"/>
          <w:b/>
          <w:sz w:val="26"/>
          <w:szCs w:val="26"/>
          <w:lang w:eastAsia="en-US"/>
        </w:rPr>
        <w:br/>
        <w:t>проведении итогового сочинения (изложения).</w:t>
      </w:r>
    </w:p>
    <w:p w:rsidR="003369D0" w:rsidRPr="00920E2B"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1.</w:t>
      </w:r>
      <w:r w:rsidRPr="00920E2B">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до начала проведении итогового сочинения (изложения) обязаны ознакомиться с: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нормативными правовыми документами, регламентирующими проведение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порядком проведения и проверки итогового сочинения (изложения) на территории субъекта Российской Федерации, установленном ОИВ;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методическими материалами </w:t>
      </w:r>
      <w:proofErr w:type="spellStart"/>
      <w:r w:rsidRPr="00920E2B">
        <w:rPr>
          <w:rFonts w:ascii="Times New Roman" w:eastAsiaTheme="minorHAnsi" w:hAnsi="Times New Roman" w:cs="Times New Roman"/>
          <w:sz w:val="26"/>
          <w:szCs w:val="26"/>
          <w:lang w:eastAsia="en-US"/>
        </w:rPr>
        <w:t>Рособрнадзора</w:t>
      </w:r>
      <w:proofErr w:type="spellEnd"/>
      <w:r w:rsidRPr="00920E2B">
        <w:rPr>
          <w:rFonts w:ascii="Times New Roman" w:eastAsiaTheme="minorHAnsi" w:hAnsi="Times New Roman" w:cs="Times New Roman"/>
          <w:sz w:val="26"/>
          <w:szCs w:val="26"/>
          <w:lang w:eastAsia="en-US"/>
        </w:rPr>
        <w:t xml:space="preserve">, рекомендуемыми к использованию при организации и проведении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инструкцией, определяющей порядок их работы;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правилами заполнения бланков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b/>
          <w:bCs/>
          <w:sz w:val="26"/>
          <w:szCs w:val="26"/>
          <w:lang w:eastAsia="en-US"/>
        </w:rPr>
        <w:t>2.</w:t>
      </w:r>
      <w:r w:rsidRPr="00920E2B">
        <w:rPr>
          <w:rFonts w:ascii="Times New Roman" w:eastAsiaTheme="minorHAnsi" w:hAnsi="Times New Roman" w:cs="Times New Roman"/>
          <w:b/>
          <w:bCs/>
          <w:sz w:val="26"/>
          <w:szCs w:val="26"/>
          <w:lang w:eastAsia="en-US"/>
        </w:rPr>
        <w:t xml:space="preserve">В день проведения итогового сочинения (изложения) член комиссии по проведению итогового сочинения (изложения) должен: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пройти инструктаж у руководителя образовательной организации по порядку и процедуре проведения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 </w:t>
      </w:r>
    </w:p>
    <w:p w:rsidR="003369D0" w:rsidRPr="00920E2B" w:rsidRDefault="003369D0" w:rsidP="003369D0">
      <w:pPr>
        <w:widowControl/>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Получить у Председателя  комиссии по подготовке и проведению итогового сочинения (изложения)</w:t>
      </w:r>
      <w:r w:rsidRPr="00920E2B">
        <w:rPr>
          <w:rFonts w:ascii="Times New Roman" w:eastAsiaTheme="minorHAnsi" w:hAnsi="Times New Roman" w:cs="Times New Roman"/>
          <w:sz w:val="26"/>
          <w:szCs w:val="26"/>
          <w:lang w:eastAsia="en-US"/>
        </w:rPr>
        <w:t xml:space="preserve"> следующие материалы: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w:t>
      </w:r>
      <w:proofErr w:type="gramStart"/>
      <w:r w:rsidRPr="00920E2B">
        <w:rPr>
          <w:rFonts w:ascii="Times New Roman" w:eastAsiaTheme="minorHAnsi" w:hAnsi="Times New Roman" w:cs="Times New Roman"/>
          <w:sz w:val="26"/>
          <w:szCs w:val="26"/>
          <w:lang w:eastAsia="en-US"/>
        </w:rPr>
        <w:t xml:space="preserve"> ;</w:t>
      </w:r>
      <w:proofErr w:type="gramEnd"/>
      <w:r w:rsidRPr="00920E2B">
        <w:rPr>
          <w:rFonts w:ascii="Times New Roman" w:eastAsiaTheme="minorHAnsi" w:hAnsi="Times New Roman" w:cs="Times New Roman"/>
          <w:sz w:val="26"/>
          <w:szCs w:val="26"/>
          <w:lang w:eastAsia="en-US"/>
        </w:rPr>
        <w:t xml:space="preserve">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инструкции для участников итогового сочинения (изложе</w:t>
      </w:r>
      <w:r>
        <w:rPr>
          <w:rFonts w:ascii="Times New Roman" w:eastAsiaTheme="minorHAnsi" w:hAnsi="Times New Roman" w:cs="Times New Roman"/>
          <w:sz w:val="26"/>
          <w:szCs w:val="26"/>
          <w:lang w:eastAsia="en-US"/>
        </w:rPr>
        <w:t>ния) (на каждого участника)</w:t>
      </w:r>
      <w:proofErr w:type="gramStart"/>
      <w:r>
        <w:rPr>
          <w:rFonts w:ascii="Times New Roman" w:eastAsiaTheme="minorHAnsi" w:hAnsi="Times New Roman" w:cs="Times New Roman"/>
          <w:sz w:val="26"/>
          <w:szCs w:val="26"/>
          <w:lang w:eastAsia="en-US"/>
        </w:rPr>
        <w:t xml:space="preserve"> </w:t>
      </w:r>
      <w:r w:rsidRPr="00920E2B">
        <w:rPr>
          <w:rFonts w:ascii="Times New Roman" w:eastAsiaTheme="minorHAnsi" w:hAnsi="Times New Roman" w:cs="Times New Roman"/>
          <w:sz w:val="26"/>
          <w:szCs w:val="26"/>
          <w:lang w:eastAsia="en-US"/>
        </w:rPr>
        <w:t>;</w:t>
      </w:r>
      <w:proofErr w:type="gramEnd"/>
      <w:r w:rsidRPr="00920E2B">
        <w:rPr>
          <w:rFonts w:ascii="Times New Roman" w:eastAsiaTheme="minorHAnsi" w:hAnsi="Times New Roman" w:cs="Times New Roman"/>
          <w:sz w:val="26"/>
          <w:szCs w:val="26"/>
          <w:lang w:eastAsia="en-US"/>
        </w:rPr>
        <w:t xml:space="preserve">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бланки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листы бумаги для черновиков (2 листа на одного участника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отчетные формы для проведения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орфографические словари для участников итогового сочинения (орфографические и толковые словари для участников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Пройти в свой учебный кабинет, проверить его готовность к проведению итогового сочинения (изложения) и приступить к выполнению своих обязанностей.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Проверить место в учебном кабинете, где участник итогового сочинения (изложения) может оставить свои личные вещи.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Раздать на рабочие места участников итогового сочинения (изложения) листы бумаги для черновиков (не менее двух листов), инструкции для участников итогового сочинения (изложения) на каждого участника. </w:t>
      </w:r>
    </w:p>
    <w:p w:rsidR="003369D0" w:rsidRPr="00920E2B" w:rsidRDefault="003369D0" w:rsidP="003369D0">
      <w:pPr>
        <w:widowControl/>
        <w:rPr>
          <w:rFonts w:ascii="Times New Roman" w:eastAsiaTheme="minorHAnsi" w:hAnsi="Times New Roman" w:cs="Times New Roman"/>
          <w:sz w:val="23"/>
          <w:szCs w:val="23"/>
          <w:lang w:eastAsia="en-US"/>
        </w:rPr>
      </w:pPr>
      <w:r w:rsidRPr="00920E2B">
        <w:rPr>
          <w:rFonts w:ascii="Times New Roman" w:eastAsiaTheme="minorHAnsi" w:hAnsi="Times New Roman" w:cs="Times New Roman"/>
          <w:sz w:val="26"/>
          <w:szCs w:val="26"/>
          <w:lang w:eastAsia="en-US"/>
        </w:rPr>
        <w:t xml:space="preserve">Подготовить на доске (информационном стенде) необходимую информацию для заполнения бланков регистрации. </w:t>
      </w:r>
    </w:p>
    <w:p w:rsidR="003369D0" w:rsidRPr="00920E2B" w:rsidRDefault="003369D0" w:rsidP="003369D0">
      <w:pPr>
        <w:widowControl/>
        <w:rPr>
          <w:rFonts w:ascii="Times New Roman" w:eastAsiaTheme="minorHAnsi" w:hAnsi="Times New Roman" w:cs="Times New Roman"/>
          <w:sz w:val="24"/>
          <w:szCs w:val="24"/>
          <w:lang w:eastAsia="en-US"/>
        </w:rPr>
      </w:pPr>
    </w:p>
    <w:p w:rsidR="003369D0" w:rsidRPr="00920E2B" w:rsidRDefault="003369D0" w:rsidP="003369D0">
      <w:pPr>
        <w:pageBreakBefore/>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lastRenderedPageBreak/>
        <w:t xml:space="preserve">Обеспечить организованный вход участников итогового сочинения (изложения) в учебный кабинет. Участники итогового сочинения (изложения) рассаживаются за рабочие столы в кабинете в произвольном порядке (по одному человеку за рабочий стол).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Указать место, где участник итогового сочинения (изложения) может оставить свои личные вещи.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Во время проведения итогового сочинения (изложения) на рабочем столе участника, помимо бланков, листов бумаги для черновиков находятся: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ручка (</w:t>
      </w:r>
      <w:proofErr w:type="spellStart"/>
      <w:r w:rsidRPr="00920E2B">
        <w:rPr>
          <w:rFonts w:ascii="Times New Roman" w:eastAsiaTheme="minorHAnsi" w:hAnsi="Times New Roman" w:cs="Times New Roman"/>
          <w:sz w:val="26"/>
          <w:szCs w:val="26"/>
          <w:lang w:eastAsia="en-US"/>
        </w:rPr>
        <w:t>гелевая</w:t>
      </w:r>
      <w:proofErr w:type="spellEnd"/>
      <w:r w:rsidRPr="00920E2B">
        <w:rPr>
          <w:rFonts w:ascii="Times New Roman" w:eastAsiaTheme="minorHAnsi" w:hAnsi="Times New Roman" w:cs="Times New Roman"/>
          <w:sz w:val="26"/>
          <w:szCs w:val="26"/>
          <w:lang w:eastAsia="en-US"/>
        </w:rPr>
        <w:t xml:space="preserve"> или капиллярная с чернилами черного цвета);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документ, удостоверяющий личность;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орфографический словарь (для участников изложения – орфографический и толковый словари);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инструкции для участников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специальные технические средства (для участников с ОВЗ, детей-инвалидов, инвалидов);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при необходимости – лекарства и питание.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Начиная с 09.45 по местному времени получить от руководителя темы сочинения (тексты для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 Текст для изложения распечатывается только для глухих, слабослышащих участников итогового изложения, а также участников с тяжелыми нарушениями речи, с расстр</w:t>
      </w:r>
      <w:r>
        <w:rPr>
          <w:rFonts w:ascii="Times New Roman" w:eastAsiaTheme="minorHAnsi" w:hAnsi="Times New Roman" w:cs="Times New Roman"/>
          <w:sz w:val="26"/>
          <w:szCs w:val="26"/>
          <w:lang w:eastAsia="en-US"/>
        </w:rPr>
        <w:t>ойствами аутистического спектра</w:t>
      </w:r>
      <w:r w:rsidRPr="00920E2B">
        <w:rPr>
          <w:rFonts w:ascii="Times New Roman" w:eastAsiaTheme="minorHAnsi" w:hAnsi="Times New Roman" w:cs="Times New Roman"/>
          <w:sz w:val="26"/>
          <w:szCs w:val="26"/>
          <w:lang w:eastAsia="en-US"/>
        </w:rPr>
        <w:t xml:space="preserve">.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b/>
          <w:bCs/>
          <w:sz w:val="26"/>
          <w:szCs w:val="26"/>
          <w:lang w:eastAsia="en-US"/>
        </w:rPr>
        <w:t xml:space="preserve">До начала итогового сочинения (изложения) член комиссии по проведению итогового сочинения (изложения) должен: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(если соответствующее решение было принято на уровне ОИВ),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листах бумаги для черновиков не обрабатываются и не проверяются; </w:t>
      </w:r>
    </w:p>
    <w:p w:rsidR="003369D0" w:rsidRPr="00920E2B" w:rsidRDefault="003369D0" w:rsidP="00FE50B8">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выдать участникам итогового сочинения (изложения) бланки регистрации, бланк записи, листы бумаги для черновиков,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провести вторую часть инструктажа, которая начинается не ранее 10.00 по местному времени;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ознакомить участников итогового сочинения (изложения) с темами итогового сочинения (текстами для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 бланке записи участники итогового сочинения (изложения) переписывают название выбранной ими темы сочинения (текста для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w:t>
      </w:r>
      <w:r w:rsidRPr="00920E2B">
        <w:rPr>
          <w:rFonts w:ascii="Times New Roman" w:eastAsiaTheme="minorHAnsi" w:hAnsi="Times New Roman" w:cs="Times New Roman"/>
          <w:sz w:val="26"/>
          <w:szCs w:val="26"/>
          <w:lang w:eastAsia="en-US"/>
        </w:rPr>
        <w:lastRenderedPageBreak/>
        <w:t xml:space="preserve">вписанного участником итогового сочинения (изложения) кода работы (код работы должен совпадать с кодом работы на бланке регистрации);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объявить начало, продолжительность</w:t>
      </w:r>
      <w:r w:rsidRPr="00920E2B">
        <w:rPr>
          <w:rFonts w:ascii="Times New Roman" w:eastAsiaTheme="minorHAnsi" w:hAnsi="Times New Roman" w:cs="Times New Roman"/>
          <w:sz w:val="17"/>
          <w:szCs w:val="17"/>
          <w:lang w:eastAsia="en-US"/>
        </w:rPr>
        <w:t xml:space="preserve">10 </w:t>
      </w:r>
      <w:r w:rsidRPr="00920E2B">
        <w:rPr>
          <w:rFonts w:ascii="Times New Roman" w:eastAsiaTheme="minorHAnsi" w:hAnsi="Times New Roman" w:cs="Times New Roman"/>
          <w:sz w:val="26"/>
          <w:szCs w:val="26"/>
          <w:lang w:eastAsia="en-US"/>
        </w:rPr>
        <w:t xml:space="preserve">и время окончания выполнения итогового сочинения (изложения) и зафиксировать их на доске (информационном стенде).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b/>
          <w:bCs/>
          <w:sz w:val="26"/>
          <w:szCs w:val="26"/>
          <w:lang w:eastAsia="en-US"/>
        </w:rPr>
        <w:t xml:space="preserve">Проведение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 Глухим, слабослышащим участникам, а также участникам с тяжелыми нарушениями речи, с расстройствами аутистического спектра те</w:t>
      </w:r>
      <w:proofErr w:type="gramStart"/>
      <w:r w:rsidRPr="00920E2B">
        <w:rPr>
          <w:rFonts w:ascii="Times New Roman" w:eastAsiaTheme="minorHAnsi" w:hAnsi="Times New Roman" w:cs="Times New Roman"/>
          <w:sz w:val="26"/>
          <w:szCs w:val="26"/>
          <w:lang w:eastAsia="en-US"/>
        </w:rPr>
        <w:t>кст дл</w:t>
      </w:r>
      <w:proofErr w:type="gramEnd"/>
      <w:r w:rsidRPr="00920E2B">
        <w:rPr>
          <w:rFonts w:ascii="Times New Roman" w:eastAsiaTheme="minorHAnsi" w:hAnsi="Times New Roman" w:cs="Times New Roman"/>
          <w:sz w:val="26"/>
          <w:szCs w:val="26"/>
          <w:lang w:eastAsia="en-US"/>
        </w:rPr>
        <w:t xml:space="preserve">я изложения для чтения выдается на 40 минут, по истечении этого времени член комиссии забирает текст и участники пишут изложение. </w:t>
      </w:r>
    </w:p>
    <w:p w:rsidR="003369D0" w:rsidRPr="00920E2B" w:rsidRDefault="003369D0" w:rsidP="00FE50B8">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 (в случае, если решение о включении процедуры удаления было принято на уровне ОИВ).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по проведению итогового сочинения (изложения) выдают ему еще один бланк записи дополнительно (далее – дополнительный бланк записи). В поле «Лист №» член комиссии по проведению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 мере необходимости участникам итогового сочинения (изложения) выдаются листы бумаги для черновиков.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lastRenderedPageBreak/>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 </w:t>
      </w:r>
    </w:p>
    <w:p w:rsidR="003369D0" w:rsidRPr="00920E2B" w:rsidRDefault="003369D0" w:rsidP="00FE50B8">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w:t>
      </w:r>
      <w:r w:rsidRPr="00920E2B">
        <w:rPr>
          <w:rFonts w:ascii="Times New Roman" w:eastAsiaTheme="minorHAnsi" w:hAnsi="Times New Roman" w:cs="Times New Roman"/>
          <w:sz w:val="23"/>
          <w:szCs w:val="23"/>
          <w:lang w:eastAsia="en-US"/>
        </w:rPr>
        <w:t xml:space="preserve"> </w:t>
      </w:r>
      <w:r w:rsidRPr="00920E2B">
        <w:rPr>
          <w:rFonts w:ascii="Times New Roman" w:eastAsiaTheme="minorHAnsi" w:hAnsi="Times New Roman" w:cs="Times New Roman"/>
          <w:sz w:val="26"/>
          <w:szCs w:val="26"/>
          <w:lang w:eastAsia="en-US"/>
        </w:rPr>
        <w:t xml:space="preserve">(ОВЗ)».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b/>
          <w:bCs/>
          <w:sz w:val="26"/>
          <w:szCs w:val="26"/>
          <w:lang w:eastAsia="en-US"/>
        </w:rPr>
        <w:t xml:space="preserve">Завершение проведения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листы бумаги для черновиков.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Члены комиссии по проведению итогового сочинения (изложения) ставят «Z» на полях бланков записи, оставшихся незаполненными (в том числе и на его оборотной стороне в случае использования двустороннего бланка записи), а также в выданных дополнительных бланках записи.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3369D0" w:rsidRPr="00920E2B" w:rsidRDefault="003369D0" w:rsidP="003369D0">
      <w:pPr>
        <w:widowControl/>
        <w:rPr>
          <w:rFonts w:ascii="Times New Roman" w:eastAsiaTheme="minorHAnsi" w:hAnsi="Times New Roman" w:cs="Times New Roman"/>
          <w:sz w:val="26"/>
          <w:szCs w:val="26"/>
          <w:lang w:eastAsia="en-US"/>
        </w:rPr>
      </w:pPr>
      <w:r w:rsidRPr="00920E2B">
        <w:rPr>
          <w:rFonts w:ascii="Times New Roman" w:eastAsiaTheme="minorHAnsi" w:hAnsi="Times New Roman" w:cs="Times New Roman"/>
          <w:sz w:val="26"/>
          <w:szCs w:val="26"/>
          <w:lang w:eastAsia="en-US"/>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w:t>
      </w:r>
      <w:r w:rsidRPr="00920E2B">
        <w:rPr>
          <w:rFonts w:ascii="Times New Roman" w:eastAsiaTheme="minorHAnsi" w:hAnsi="Times New Roman" w:cs="Times New Roman"/>
          <w:sz w:val="26"/>
          <w:szCs w:val="26"/>
          <w:lang w:eastAsia="en-US"/>
        </w:rPr>
        <w:lastRenderedPageBreak/>
        <w:t xml:space="preserve">(изложения) в учебном кабинете ОО (месте проведения)», подтверждая их личной подписью. </w:t>
      </w:r>
    </w:p>
    <w:p w:rsidR="003369D0" w:rsidRPr="004C3064" w:rsidRDefault="003369D0" w:rsidP="003369D0">
      <w:pPr>
        <w:tabs>
          <w:tab w:val="left" w:pos="1365"/>
        </w:tabs>
        <w:rPr>
          <w:rFonts w:ascii="Times New Roman" w:hAnsi="Times New Roman" w:cs="Times New Roman"/>
          <w:sz w:val="28"/>
          <w:szCs w:val="28"/>
        </w:rPr>
      </w:pPr>
      <w:r w:rsidRPr="00920E2B">
        <w:rPr>
          <w:rFonts w:ascii="Times New Roman" w:eastAsiaTheme="minorHAnsi" w:hAnsi="Times New Roman" w:cs="Times New Roman"/>
          <w:sz w:val="26"/>
          <w:szCs w:val="26"/>
          <w:lang w:eastAsia="en-US"/>
        </w:rPr>
        <w:t>Собранные бланки регистрации, бланки записи (дополнительные бланки записи), листы бумаги для черновиков,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6622FD" w:rsidRDefault="006622FD"/>
    <w:sectPr w:rsidR="006622FD" w:rsidSect="004C306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C9D"/>
    <w:multiLevelType w:val="hybridMultilevel"/>
    <w:tmpl w:val="E4A63BFE"/>
    <w:lvl w:ilvl="0" w:tplc="E3E0B9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C6772DA"/>
    <w:multiLevelType w:val="hybridMultilevel"/>
    <w:tmpl w:val="C8A630AE"/>
    <w:lvl w:ilvl="0" w:tplc="E6529218">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2C1D07BA"/>
    <w:multiLevelType w:val="hybridMultilevel"/>
    <w:tmpl w:val="FE7EE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91B5BB8"/>
    <w:multiLevelType w:val="hybridMultilevel"/>
    <w:tmpl w:val="AF5ABF44"/>
    <w:lvl w:ilvl="0" w:tplc="E3E0B9E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4D662D"/>
    <w:multiLevelType w:val="hybridMultilevel"/>
    <w:tmpl w:val="5046F424"/>
    <w:lvl w:ilvl="0" w:tplc="E3E0B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7A720F"/>
    <w:multiLevelType w:val="hybridMultilevel"/>
    <w:tmpl w:val="AEEAFD2A"/>
    <w:lvl w:ilvl="0" w:tplc="E3E0B9EE">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nsid w:val="67CF2D68"/>
    <w:multiLevelType w:val="hybridMultilevel"/>
    <w:tmpl w:val="71B0FAD8"/>
    <w:lvl w:ilvl="0" w:tplc="E3E0B9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72697668"/>
    <w:multiLevelType w:val="hybridMultilevel"/>
    <w:tmpl w:val="921CDA9C"/>
    <w:lvl w:ilvl="0" w:tplc="E3E0B9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7"/>
  </w:num>
  <w:num w:numId="4">
    <w:abstractNumId w:val="0"/>
  </w:num>
  <w:num w:numId="5">
    <w:abstractNumId w:val="3"/>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9D0"/>
    <w:rsid w:val="00080C62"/>
    <w:rsid w:val="000C44DB"/>
    <w:rsid w:val="001C562D"/>
    <w:rsid w:val="0021137E"/>
    <w:rsid w:val="003369D0"/>
    <w:rsid w:val="003615E6"/>
    <w:rsid w:val="003D7381"/>
    <w:rsid w:val="004F17B7"/>
    <w:rsid w:val="006622FD"/>
    <w:rsid w:val="006F14C3"/>
    <w:rsid w:val="007C0ABE"/>
    <w:rsid w:val="008D415E"/>
    <w:rsid w:val="00974FFF"/>
    <w:rsid w:val="009C0291"/>
    <w:rsid w:val="00A67BD7"/>
    <w:rsid w:val="00B45EAF"/>
    <w:rsid w:val="00C7511D"/>
    <w:rsid w:val="00C87E94"/>
    <w:rsid w:val="00C91074"/>
    <w:rsid w:val="00CA7AE9"/>
    <w:rsid w:val="00CF2C19"/>
    <w:rsid w:val="00E1677B"/>
    <w:rsid w:val="00E7030C"/>
    <w:rsid w:val="00E90690"/>
    <w:rsid w:val="00F1684C"/>
    <w:rsid w:val="00FE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3369D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9D0"/>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rsid w:val="003369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69D0"/>
    <w:pPr>
      <w:ind w:left="720"/>
      <w:contextualSpacing/>
    </w:pPr>
  </w:style>
  <w:style w:type="paragraph" w:customStyle="1" w:styleId="a5">
    <w:name w:val="Шапка таблицы"/>
    <w:basedOn w:val="a"/>
    <w:rsid w:val="003369D0"/>
    <w:pPr>
      <w:keepNext/>
      <w:widowControl/>
      <w:autoSpaceDE/>
      <w:autoSpaceDN/>
      <w:adjustRightInd/>
      <w:spacing w:before="60" w:after="80"/>
    </w:pPr>
    <w:rPr>
      <w:rFonts w:ascii="Times New Roman" w:hAnsi="Times New Roman" w:cs="Times New Roman"/>
      <w:b/>
      <w:bCs/>
      <w:sz w:val="22"/>
      <w:szCs w:val="18"/>
    </w:rPr>
  </w:style>
  <w:style w:type="paragraph" w:styleId="a6">
    <w:name w:val="caption"/>
    <w:basedOn w:val="a"/>
    <w:next w:val="a"/>
    <w:uiPriority w:val="35"/>
    <w:unhideWhenUsed/>
    <w:qFormat/>
    <w:rsid w:val="003369D0"/>
    <w:pPr>
      <w:widowControl/>
      <w:autoSpaceDE/>
      <w:autoSpaceDN/>
      <w:adjustRightInd/>
      <w:spacing w:after="200"/>
    </w:pPr>
    <w:rPr>
      <w:rFonts w:asciiTheme="minorHAnsi" w:eastAsiaTheme="minorEastAsia" w:hAnsiTheme="minorHAnsi" w:cstheme="minorBidi"/>
      <w:b/>
      <w:bCs/>
      <w:color w:val="5B9BD5" w:themeColor="accent1"/>
      <w:sz w:val="18"/>
      <w:szCs w:val="18"/>
    </w:rPr>
  </w:style>
  <w:style w:type="paragraph" w:customStyle="1" w:styleId="Default">
    <w:name w:val="Default"/>
    <w:rsid w:val="003369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E1677B"/>
    <w:rPr>
      <w:rFonts w:ascii="Segoe UI" w:hAnsi="Segoe UI" w:cs="Segoe UI"/>
      <w:sz w:val="18"/>
      <w:szCs w:val="18"/>
    </w:rPr>
  </w:style>
  <w:style w:type="character" w:customStyle="1" w:styleId="a8">
    <w:name w:val="Текст выноски Знак"/>
    <w:basedOn w:val="a0"/>
    <w:link w:val="a7"/>
    <w:uiPriority w:val="99"/>
    <w:semiHidden/>
    <w:rsid w:val="00E1677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9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
    <w:qFormat/>
    <w:rsid w:val="003369D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9D0"/>
    <w:rPr>
      <w:rFonts w:asciiTheme="majorHAnsi" w:eastAsiaTheme="majorEastAsia" w:hAnsiTheme="majorHAnsi" w:cstheme="majorBidi"/>
      <w:b/>
      <w:bCs/>
      <w:color w:val="2E74B5" w:themeColor="accent1" w:themeShade="BF"/>
      <w:sz w:val="28"/>
      <w:szCs w:val="28"/>
      <w:lang w:eastAsia="ru-RU"/>
    </w:rPr>
  </w:style>
  <w:style w:type="table" w:styleId="a3">
    <w:name w:val="Table Grid"/>
    <w:basedOn w:val="a1"/>
    <w:rsid w:val="003369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69D0"/>
    <w:pPr>
      <w:ind w:left="720"/>
      <w:contextualSpacing/>
    </w:pPr>
  </w:style>
  <w:style w:type="paragraph" w:customStyle="1" w:styleId="a5">
    <w:name w:val="Шапка таблицы"/>
    <w:basedOn w:val="a"/>
    <w:rsid w:val="003369D0"/>
    <w:pPr>
      <w:keepNext/>
      <w:widowControl/>
      <w:autoSpaceDE/>
      <w:autoSpaceDN/>
      <w:adjustRightInd/>
      <w:spacing w:before="60" w:after="80"/>
    </w:pPr>
    <w:rPr>
      <w:rFonts w:ascii="Times New Roman" w:hAnsi="Times New Roman" w:cs="Times New Roman"/>
      <w:b/>
      <w:bCs/>
      <w:sz w:val="22"/>
      <w:szCs w:val="18"/>
    </w:rPr>
  </w:style>
  <w:style w:type="paragraph" w:styleId="a6">
    <w:name w:val="caption"/>
    <w:basedOn w:val="a"/>
    <w:next w:val="a"/>
    <w:uiPriority w:val="35"/>
    <w:unhideWhenUsed/>
    <w:qFormat/>
    <w:rsid w:val="003369D0"/>
    <w:pPr>
      <w:widowControl/>
      <w:autoSpaceDE/>
      <w:autoSpaceDN/>
      <w:adjustRightInd/>
      <w:spacing w:after="200"/>
    </w:pPr>
    <w:rPr>
      <w:rFonts w:asciiTheme="minorHAnsi" w:eastAsiaTheme="minorEastAsia" w:hAnsiTheme="minorHAnsi" w:cstheme="minorBidi"/>
      <w:b/>
      <w:bCs/>
      <w:color w:val="5B9BD5" w:themeColor="accent1"/>
      <w:sz w:val="18"/>
      <w:szCs w:val="18"/>
    </w:rPr>
  </w:style>
  <w:style w:type="paragraph" w:customStyle="1" w:styleId="Default">
    <w:name w:val="Default"/>
    <w:rsid w:val="003369D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alloon Text"/>
    <w:basedOn w:val="a"/>
    <w:link w:val="a8"/>
    <w:uiPriority w:val="99"/>
    <w:semiHidden/>
    <w:unhideWhenUsed/>
    <w:rsid w:val="00E1677B"/>
    <w:rPr>
      <w:rFonts w:ascii="Segoe UI" w:hAnsi="Segoe UI" w:cs="Segoe UI"/>
      <w:sz w:val="18"/>
      <w:szCs w:val="18"/>
    </w:rPr>
  </w:style>
  <w:style w:type="character" w:customStyle="1" w:styleId="a8">
    <w:name w:val="Текст выноски Знак"/>
    <w:basedOn w:val="a0"/>
    <w:link w:val="a7"/>
    <w:uiPriority w:val="99"/>
    <w:semiHidden/>
    <w:rsid w:val="00E1677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18</Pages>
  <Words>5944</Words>
  <Characters>33886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МАОУСОШ ВерхнийТагил</dc:creator>
  <cp:keywords/>
  <dc:description/>
  <cp:lastModifiedBy>KEG</cp:lastModifiedBy>
  <cp:revision>9</cp:revision>
  <cp:lastPrinted>2020-11-10T07:45:00Z</cp:lastPrinted>
  <dcterms:created xsi:type="dcterms:W3CDTF">2019-11-14T03:30:00Z</dcterms:created>
  <dcterms:modified xsi:type="dcterms:W3CDTF">2020-11-27T14:45:00Z</dcterms:modified>
</cp:coreProperties>
</file>