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1AF8" w:rsidTr="00D4338A">
        <w:tc>
          <w:tcPr>
            <w:tcW w:w="5097" w:type="dxa"/>
          </w:tcPr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Педагогического совета </w:t>
            </w:r>
          </w:p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№_3_____от 30.04.2020</w:t>
            </w:r>
          </w:p>
        </w:tc>
        <w:tc>
          <w:tcPr>
            <w:tcW w:w="5098" w:type="dxa"/>
          </w:tcPr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№4</w:t>
            </w:r>
          </w:p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____________/Нехай Е.А./</w:t>
            </w:r>
          </w:p>
          <w:p w:rsidR="00A61AF8" w:rsidRDefault="00A61AF8" w:rsidP="00D433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47 от 30.04.2020 года</w:t>
            </w:r>
          </w:p>
        </w:tc>
      </w:tr>
    </w:tbl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tabs>
          <w:tab w:val="left" w:pos="316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ab/>
      </w: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ПОВЫШЕНИЯ КАЧЕСТВА ОБРАЗОВАНИЯ МАОУ СОШ№4 на 2020-2023 годы.</w:t>
      </w: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г/о Верхний Тагил, 2020год</w:t>
      </w: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291091" w:rsidRDefault="00A61AF8" w:rsidP="00A61AF8">
      <w:pPr>
        <w:tabs>
          <w:tab w:val="left" w:pos="348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091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 ПРОГРАММЫ</w:t>
      </w: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2366"/>
        <w:gridCol w:w="7982"/>
      </w:tblGrid>
      <w:tr w:rsidR="00A61AF8" w:rsidRPr="00186CD2" w:rsidTr="00D4338A">
        <w:tc>
          <w:tcPr>
            <w:tcW w:w="236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982" w:type="dxa"/>
          </w:tcPr>
          <w:p w:rsidR="00A61AF8" w:rsidRPr="00186CD2" w:rsidRDefault="00A61AF8" w:rsidP="00D4338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повышения качества образования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Муниципального автономного общеобразовательного учреждения средней общеобразовательной школы №4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2020-2023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г.г.   </w:t>
            </w:r>
          </w:p>
          <w:p w:rsidR="00A61AF8" w:rsidRPr="00186CD2" w:rsidRDefault="00A61AF8" w:rsidP="00D4338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366" w:type="dxa"/>
          </w:tcPr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Основание                 для разработки</w:t>
            </w:r>
          </w:p>
        </w:tc>
        <w:tc>
          <w:tcPr>
            <w:tcW w:w="7982" w:type="dxa"/>
          </w:tcPr>
          <w:p w:rsidR="00A61AF8" w:rsidRPr="00186CD2" w:rsidRDefault="00A61AF8" w:rsidP="00D4338A">
            <w:pPr>
              <w:pStyle w:val="a6"/>
              <w:numPr>
                <w:ilvl w:val="0"/>
                <w:numId w:val="1"/>
              </w:numPr>
              <w:tabs>
                <w:tab w:val="left" w:pos="3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Нормативные правовые акты федерального уровня: 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29.12.2012 №273-ФЗ «Об образовании                       в Российской Федерации» (с изменениями); 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Российской Федерации «Развитие образования на 2013-2020 гг.», утвержденная распоряжением Правительства Российской Федерации от 15.05.2013 №792-р; 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Федеральная целевая программа развития образования на 2016-2020 гг., утвержденная Постановлением Правительства Российской Федерации от 23.05.2015 №497,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2"/>
              </w:numPr>
              <w:tabs>
                <w:tab w:val="left" w:pos="387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иные нормативные акты, распорядительные документы, регулирующие отношения в сфере образования по вопросам оценки качества образования.</w:t>
            </w:r>
          </w:p>
          <w:p w:rsidR="00A61AF8" w:rsidRPr="00186CD2" w:rsidRDefault="00A61AF8" w:rsidP="00D4338A">
            <w:pPr>
              <w:pStyle w:val="Default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366" w:type="dxa"/>
          </w:tcPr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982" w:type="dxa"/>
          </w:tcPr>
          <w:p w:rsidR="00A61AF8" w:rsidRPr="00186CD2" w:rsidRDefault="00A61AF8" w:rsidP="00D4338A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разрыва в образовательных возможностях  и достижениях учащихся за счёт повышения педагогического   и ресурсного потенциала школы. </w:t>
            </w:r>
          </w:p>
          <w:p w:rsidR="00A61AF8" w:rsidRPr="00186CD2" w:rsidRDefault="00A61AF8" w:rsidP="00D4338A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366" w:type="dxa"/>
          </w:tcPr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82" w:type="dxa"/>
          </w:tcPr>
          <w:p w:rsidR="00A61AF8" w:rsidRPr="00186CD2" w:rsidRDefault="00A61AF8" w:rsidP="00D4338A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 г.г.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366" w:type="dxa"/>
          </w:tcPr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982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этап –  подготовительный (сентябрь-декабрь 2020 г.)</w:t>
            </w:r>
          </w:p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этап -  практический (январь 2021 г.- август 2022 г.)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этап  -  обобщающий (сентябрь 2022-декабрь 2022 г.)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1759"/>
        </w:trPr>
        <w:tc>
          <w:tcPr>
            <w:tcW w:w="2366" w:type="dxa"/>
          </w:tcPr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Объемы                            и источники 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A61AF8" w:rsidRPr="00186CD2" w:rsidRDefault="00A61AF8" w:rsidP="00D4338A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2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счёт бюджетных                 и внебюджетных средств.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bCs/>
          <w:sz w:val="28"/>
          <w:szCs w:val="28"/>
        </w:rPr>
        <w:t>1.Введение</w:t>
      </w:r>
    </w:p>
    <w:p w:rsidR="00A61AF8" w:rsidRPr="00186CD2" w:rsidRDefault="00A61AF8" w:rsidP="00A61AF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С 2019 года в Российской Федерации реализуется </w:t>
      </w:r>
      <w:r w:rsidRPr="00186CD2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национальный проект «Образование»</w:t>
      </w:r>
      <w:r w:rsidRPr="00186CD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.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A61AF8" w:rsidRPr="00186CD2" w:rsidRDefault="00A61AF8" w:rsidP="00A61AF8">
      <w:pPr>
        <w:spacing w:after="0"/>
        <w:ind w:left="7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высокого качества образования для всех граждан, независимо от места жительства и социального статуса семей является одним из важных приоритетов государственной образовательной политики Российской  Федерации. </w:t>
      </w:r>
    </w:p>
    <w:p w:rsidR="00A61AF8" w:rsidRPr="00186CD2" w:rsidRDefault="00A61AF8" w:rsidP="00A61AF8">
      <w:pPr>
        <w:spacing w:after="0"/>
        <w:ind w:left="7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По итогам комплексного анализа результатов оценочных мероприятий, проводимых Федеральной службой по надзору в сфере образования и науки,  МАОУ СОШ №4 была отнесена  к категории школ с низкими образовательными результатами. В связи с этим была разработана н7овая редакции Программы повышения качества образования в МАОУ СОШ №4 на 2020-2023 годы. 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Информационная справка о школе 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2.1. Описание инфраструктуры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МАОУ СОШ №4 расположена в центре городского округа верхний Тагил. Свою историю существования она начала с 1957 года. Возле школы находятся такие социально значимые объекты как : городской Дворец культуры, библиотека имени Павленкова ( взрослое и детское отделение), городская администрация.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Школа располагается в двух зданиях, находящихся на значительно отдалении друг от друга. Здание начальной школы работает практически автономно.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Выводы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Положительно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Отрицательно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Географически выгодной месторасположение основного здания школа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Раздельность начальной школы и основной нарушает цельность школьного мира, нарушается преемственность начального и общего образования, тяжелее проходит процесс адаптации выпускников начальной школы, так как приходится привыкать не только к новым условиям обучения , но и к условиям другого здания.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Сложившаяся система традиций и школьных ценностей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Разобщенность учителей начального и основного , среднего общего образования : нет возможности взаимопосещений уроков, организации сквозных мероприятий.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Сложившийся имидж школы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Возможность пользоваться инфраструктурой объектов культуры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tabs>
                <w:tab w:val="left" w:pos="1920"/>
                <w:tab w:val="left" w:pos="2360"/>
                <w:tab w:val="left" w:pos="4460"/>
                <w:tab w:val="left" w:pos="5780"/>
                <w:tab w:val="left" w:pos="8420"/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Возможный путь решения проблемы : строительство здания новой школы.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2.2.Материально-техническое обеспечение школы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 здании основной школы располагается 22 учебных кабинета , из них специализированные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информатики-1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физики-1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химии-1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биологии -1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-кабинет географии-1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Из 22 кабинетов 19 кабинетов оснащены интерактивными комплексами , включающими в себя :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-проектор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-интерактивную доску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-документкамеру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-принтер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Спортивный зал нестандартный, не соответствует современным нормам. Имеются оборудованный раздевалки для мальчиков и девочек.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 здании начальной школы располагается 7 кабинетов. Так как это здание бывшего детского сада, то кабинеты условно адаптированы для образовательной деятельности. Спортивный зал также не соответствует современным стандартам.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учебные кабинеты оборудованы комплектом парт со стульями с регулировкой, школьными досками. </w:t>
      </w:r>
    </w:p>
    <w:p w:rsidR="00A61AF8" w:rsidRPr="00186CD2" w:rsidRDefault="00A61AF8" w:rsidP="00A61AF8">
      <w:pPr>
        <w:tabs>
          <w:tab w:val="left" w:pos="1920"/>
          <w:tab w:val="left" w:pos="2360"/>
          <w:tab w:val="left" w:pos="4460"/>
          <w:tab w:val="left" w:pos="5780"/>
          <w:tab w:val="left" w:pos="8420"/>
          <w:tab w:val="left" w:pos="97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Общее обеспечение можно представить в виде таблицы</w:t>
      </w:r>
    </w:p>
    <w:p w:rsidR="00A61AF8" w:rsidRPr="00186CD2" w:rsidRDefault="00A61AF8" w:rsidP="00A61AF8">
      <w:pPr>
        <w:spacing w:line="25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Технические средства обеспечения образовательного процесса, оборудование  </w:t>
      </w:r>
    </w:p>
    <w:tbl>
      <w:tblPr>
        <w:tblW w:w="9921" w:type="dxa"/>
        <w:tblInd w:w="-108" w:type="dxa"/>
        <w:tblCellMar>
          <w:top w:w="14" w:type="dxa"/>
          <w:right w:w="64" w:type="dxa"/>
        </w:tblCellMar>
        <w:tblLook w:val="04A0" w:firstRow="1" w:lastRow="0" w:firstColumn="1" w:lastColumn="0" w:noHBand="0" w:noVBand="1"/>
      </w:tblPr>
      <w:tblGrid>
        <w:gridCol w:w="8284"/>
        <w:gridCol w:w="1637"/>
      </w:tblGrid>
      <w:tr w:rsidR="00A61AF8" w:rsidRPr="00186CD2" w:rsidTr="00D4338A">
        <w:trPr>
          <w:trHeight w:val="73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5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61AF8" w:rsidRPr="00186CD2" w:rsidRDefault="00A61AF8" w:rsidP="00D4338A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(шт.) </w:t>
            </w:r>
          </w:p>
        </w:tc>
      </w:tr>
      <w:tr w:rsidR="00A61AF8" w:rsidRPr="00186CD2" w:rsidTr="00D4338A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персональных компьютеров (указывается количество всех имеющихся ПК, учитывая ноутбуки, нетбуки и т.п.)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A61AF8" w:rsidRPr="00186CD2" w:rsidTr="00D4338A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приобретённых за последние три года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A61AF8" w:rsidRPr="00186CD2" w:rsidTr="00D4338A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используются в учебных целях (указывается количество ПК из всех имеющихся, которые используются в учебных целях)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A61AF8" w:rsidRPr="00186CD2" w:rsidTr="00D4338A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кабинетов основ информатики и ИКТ, учитывая мобильный кабинет (при отсутствии таких кабинетов поставить «0»)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 них рабочих мест с ПК, кроме рабочего места учителя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</w:tr>
      <w:tr w:rsidR="00A61AF8" w:rsidRPr="00186CD2" w:rsidTr="00D4338A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библиотечно-информационного центра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tabs>
                <w:tab w:val="left" w:pos="390"/>
                <w:tab w:val="center" w:pos="527"/>
              </w:tabs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1AF8" w:rsidRPr="00186CD2" w:rsidTr="00D4338A">
        <w:trPr>
          <w:trHeight w:val="79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библиотечно-информационном центре рабочих мест с ПК, кроме рабочего места библиотекаря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интерактивных досок в классах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мультимедийных проекторов в классах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учреждении сети Интернет (да, нет)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A61AF8" w:rsidRPr="00186CD2" w:rsidTr="00D4338A">
        <w:trPr>
          <w:trHeight w:val="499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Тип подключения к сети Интернет: модем, выделенная линия, спутниковое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Выделенная линия  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ПК, подключенных к сети Интернет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ПК в составе локальных сетей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 электронной почты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Наличие в учреждении собственного сайта в сети Интернет, соответствующего требованиям действующего законодательства(да/нет)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Использование сетевой формы реализации образовательных программ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с применением электронного обучения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61AF8" w:rsidRPr="00186CD2" w:rsidTr="00D4338A">
        <w:trPr>
          <w:trHeight w:val="502"/>
        </w:trPr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с применением  дистанционных образовательных технология (да/нет)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Выводы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достаточна, отвечает требованиям реализации ФГОС НОО,ООО,СОО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 используется в полной мере , так как не все педагоги обладают достаточными компетенциями в области ИКТ-технологий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Оборудование ( интерактив) чаще используется как демонстрационное, а не как обучающее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 используются системы голосования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Возможные пути решения: корпоративное обучение педагогов  по повышению компьютерной грамотности, в том числе по ведение мониторинга учебных достижений обучающихся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2.3.Обеспечение учебниками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27"/>
        <w:gridCol w:w="1670"/>
        <w:gridCol w:w="1872"/>
        <w:gridCol w:w="1745"/>
        <w:gridCol w:w="2123"/>
      </w:tblGrid>
      <w:tr w:rsidR="00A61AF8" w:rsidRPr="00186CD2" w:rsidTr="00D4338A">
        <w:trPr>
          <w:trHeight w:val="450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Уровень изучения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учебников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</w:t>
            </w:r>
          </w:p>
        </w:tc>
      </w:tr>
      <w:tr w:rsidR="00A61AF8" w:rsidRPr="00186CD2" w:rsidTr="00D4338A">
        <w:trPr>
          <w:trHeight w:val="316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9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6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Иностранный язык. Английский язык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язык. Немецкий язык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70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70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331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331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562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300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37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177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71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135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64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55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62"/>
        </w:trPr>
        <w:tc>
          <w:tcPr>
            <w:tcW w:w="2978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246"/>
        </w:trPr>
        <w:tc>
          <w:tcPr>
            <w:tcW w:w="2978" w:type="dxa"/>
            <w:vMerge w:val="restart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81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AF8" w:rsidRPr="00186CD2" w:rsidTr="00D4338A">
        <w:trPr>
          <w:trHeight w:val="180"/>
        </w:trPr>
        <w:tc>
          <w:tcPr>
            <w:tcW w:w="2978" w:type="dxa"/>
            <w:vMerge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7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1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Общие выводы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100%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 выстроены линии преемственности учебников от начального уровня к основному общему уровню образования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Выстроены единые предметные линии (нет большого списка учебников по одной и той же учебной дисциплине)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Ограниченность финансирования не предполагает пополнения фонда методической литературы и художественной литературы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Учебники выбраны педагогами после обсуждения на ШМО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Возможные пути решения : привлечение дополнительных средств , в том числе за счет введения платной образовательной деятельности.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 Сведения о контингенте обучающихся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2.3.1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Количество классов 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356"/>
        <w:gridCol w:w="1126"/>
        <w:gridCol w:w="1356"/>
        <w:gridCol w:w="1233"/>
        <w:gridCol w:w="1356"/>
        <w:gridCol w:w="1233"/>
        <w:gridCol w:w="1356"/>
      </w:tblGrid>
      <w:tr w:rsidR="00A61AF8" w:rsidRPr="00186CD2" w:rsidTr="00D4338A">
        <w:tc>
          <w:tcPr>
            <w:tcW w:w="1179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09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235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235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A61AF8" w:rsidRPr="00186CD2" w:rsidTr="00D4338A">
        <w:tc>
          <w:tcPr>
            <w:tcW w:w="1179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09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5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235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2.3.2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Количество классов для детей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Из них классов для детей ОВЗ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детей в классах ОВЗ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детей ОВЗ</w:t>
            </w:r>
          </w:p>
        </w:tc>
      </w:tr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</w:tr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2.3.3.Социальный 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1563"/>
        <w:gridCol w:w="1637"/>
        <w:gridCol w:w="1938"/>
        <w:gridCol w:w="1805"/>
        <w:gridCol w:w="1628"/>
      </w:tblGrid>
      <w:tr w:rsidR="00A61AF8" w:rsidRPr="00186CD2" w:rsidTr="00D4338A"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 ОВЗ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 из семей, чей подушевой доход ниже прожиточного уровня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165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детей особых категорий</w:t>
            </w:r>
          </w:p>
        </w:tc>
      </w:tr>
      <w:tr w:rsidR="00A61AF8" w:rsidRPr="00186CD2" w:rsidTr="00D4338A"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5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5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40,6%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2.3.4.Дети, состоящие на всех видах учета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934"/>
        <w:gridCol w:w="2352"/>
        <w:gridCol w:w="1976"/>
        <w:gridCol w:w="1977"/>
      </w:tblGrid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ТКДНиЗП, в том числе семьи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Внутришкольный контроль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Имеющие непогашеную судимость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Доля таких обучающихся</w:t>
            </w:r>
          </w:p>
        </w:tc>
      </w:tr>
      <w:tr w:rsidR="00A61AF8" w:rsidRPr="00186CD2" w:rsidTr="00D4338A"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8(из них 7 семей)</w:t>
            </w:r>
          </w:p>
        </w:tc>
        <w:tc>
          <w:tcPr>
            <w:tcW w:w="1982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8(семья 1)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6,1%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 Выводы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Контингент постоянно увеличивается , образовательные услуги школы востребованы горожанами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Значительная часть обучающихся находится в социально неблагоприятных условиях, что сказывается на отношении к обучению ( низкая мотивация)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Есть опыт работы с различными категориями обучающихся , в том числе по подготовке к ГИА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Значительная часть обучающихся не имеют интеллектуальных возможностей для реализации ООП на повышенном и высоком уровне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Сосредоточенность педагогического коллектива на слабоуспевающих и неуспевающих учениках, что не позволяет в полной мере реализовать поддержку одаренных детей.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Пути решения проблем : изменение программы развития школы с учетом данных фактов</w:t>
      </w: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2.4. Характеристика родителей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Родители, из них : 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по статусу(из расчета на количество учащихся 588)</w:t>
      </w:r>
    </w:p>
    <w:p w:rsidR="00A61AF8" w:rsidRPr="00186CD2" w:rsidRDefault="00A61AF8" w:rsidP="00A61AF8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 количество  неполных семей--376</w:t>
      </w:r>
    </w:p>
    <w:p w:rsidR="00A61AF8" w:rsidRPr="00186CD2" w:rsidRDefault="00A61AF8" w:rsidP="00A61AF8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 количество многодетных семей-27</w:t>
      </w:r>
    </w:p>
    <w:p w:rsidR="00A61AF8" w:rsidRPr="00186CD2" w:rsidRDefault="00A61AF8" w:rsidP="00A61AF8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малообеспеченных семей-300</w:t>
      </w:r>
    </w:p>
    <w:p w:rsidR="00A61AF8" w:rsidRPr="00186CD2" w:rsidRDefault="00A61AF8" w:rsidP="00A61AF8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родителей-инвалидов- 16</w:t>
      </w:r>
    </w:p>
    <w:p w:rsidR="00A61AF8" w:rsidRPr="00186CD2" w:rsidRDefault="00A61AF8" w:rsidP="00A61AF8">
      <w:pPr>
        <w:pStyle w:val="a6"/>
        <w:spacing w:before="120" w:after="36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-количество родителей-безработных- 87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По уровню образования( учитывался 1 из родителей):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количество родителей с высшим образованием- 65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со средне-специальным образованием- 103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со средним образованием- 299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-количество родителей с образованием ниже среднего- 108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Общие выводы : Безусловно, МАОУ СОШ №4 уделяет большое внимание по развитию эффективного взаимодействия между семьей и школой. Так, в МАОУ СОШ №4( единственной в городском округе) работает Управляющий совет, традиционно проводится ежегодная Родительская конференция, на которой представлены достижения школы в сравнении с другими образовательными организациями города , систематически школа в содружестве с родителями и учащимися проводит игру « Зарница», Дни здоровья, экологические субботники, а также участвует в муниципальных мероприятиях: « Бессмертный полк», Кросс нации, Лыжня России. Но растет количество родителей, устраняющихся от участия в  деятельности школы. Так, уменьшается количество родителей, систематически посещающих родительские собрания ( по данным за 2017 год – систематически посещают родительские собрания -47% от общего количества родителей). Многие родители, ссылясь на свою занятость, не приходят на собеседования, не прислушиваются к рекомендациям педагогического коллектива. Около 30% семей ведут асоциальный образ жизни: часто бывают в нетрезвом состоянии, не осуществляют воспитание детей, подают отрицательный пример своим детям, которые затем во многом повторяют их опыт.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2.5.Характеристика педагогического коллектива</w:t>
      </w:r>
    </w:p>
    <w:p w:rsidR="00A61AF8" w:rsidRPr="00186CD2" w:rsidRDefault="00A61AF8" w:rsidP="00A61AF8">
      <w:pPr>
        <w:tabs>
          <w:tab w:val="center" w:pos="1727"/>
          <w:tab w:val="center" w:pos="4040"/>
          <w:tab w:val="center" w:pos="6281"/>
          <w:tab w:val="center" w:pos="8377"/>
        </w:tabs>
        <w:ind w:left="-15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186CD2">
        <w:rPr>
          <w:rFonts w:ascii="Times New Roman" w:hAnsi="Times New Roman" w:cs="Times New Roman"/>
          <w:sz w:val="28"/>
          <w:szCs w:val="28"/>
        </w:rPr>
        <w:tab/>
        <w:t xml:space="preserve">общеобразовательной </w:t>
      </w:r>
      <w:r w:rsidRPr="00186CD2">
        <w:rPr>
          <w:rFonts w:ascii="Times New Roman" w:hAnsi="Times New Roman" w:cs="Times New Roman"/>
          <w:sz w:val="28"/>
          <w:szCs w:val="28"/>
        </w:rPr>
        <w:tab/>
        <w:t xml:space="preserve">организации </w:t>
      </w:r>
      <w:r w:rsidRPr="00186CD2">
        <w:rPr>
          <w:rFonts w:ascii="Times New Roman" w:hAnsi="Times New Roman" w:cs="Times New Roman"/>
          <w:sz w:val="28"/>
          <w:szCs w:val="28"/>
        </w:rPr>
        <w:tab/>
        <w:t xml:space="preserve">(административно-управленческий персонал) </w:t>
      </w:r>
    </w:p>
    <w:tbl>
      <w:tblPr>
        <w:tblW w:w="10068" w:type="dxa"/>
        <w:tblInd w:w="-142" w:type="dxa"/>
        <w:tblCellMar>
          <w:top w:w="48" w:type="dxa"/>
          <w:right w:w="111" w:type="dxa"/>
        </w:tblCellMar>
        <w:tblLook w:val="04A0" w:firstRow="1" w:lastRow="0" w:firstColumn="1" w:lastColumn="0" w:noHBand="0" w:noVBand="1"/>
      </w:tblPr>
      <w:tblGrid>
        <w:gridCol w:w="669"/>
        <w:gridCol w:w="2049"/>
        <w:gridCol w:w="1696"/>
        <w:gridCol w:w="1827"/>
        <w:gridCol w:w="2536"/>
        <w:gridCol w:w="1524"/>
      </w:tblGrid>
      <w:tr w:rsidR="00A61AF8" w:rsidRPr="00186CD2" w:rsidTr="00D4338A">
        <w:trPr>
          <w:trHeight w:val="5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должности </w:t>
            </w:r>
          </w:p>
        </w:tc>
      </w:tr>
      <w:tr w:rsidR="00A61AF8" w:rsidRPr="00186CD2" w:rsidTr="00D4338A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Нехай Елена 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должности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лет</w:t>
            </w:r>
          </w:p>
        </w:tc>
      </w:tr>
      <w:tr w:rsidR="00A61AF8" w:rsidRPr="00186CD2" w:rsidTr="00D4338A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Клюкина Елена Георгиевна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12 лет</w:t>
            </w:r>
          </w:p>
        </w:tc>
      </w:tr>
      <w:tr w:rsidR="00A61AF8" w:rsidRPr="00186CD2" w:rsidTr="00D4338A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Юдина Наталья Вячеславовна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лет </w:t>
            </w:r>
          </w:p>
        </w:tc>
      </w:tr>
      <w:tr w:rsidR="00A61AF8" w:rsidRPr="00186CD2" w:rsidTr="00D4338A">
        <w:trPr>
          <w:trHeight w:val="5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Николаева Людмила Николаевна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Calibri" w:hAnsi="Times New Roman" w:cs="Times New Roman"/>
                <w:sz w:val="28"/>
                <w:szCs w:val="28"/>
              </w:rPr>
              <w:t>12 лет</w:t>
            </w:r>
          </w:p>
        </w:tc>
      </w:tr>
    </w:tbl>
    <w:p w:rsidR="00A61AF8" w:rsidRPr="00186CD2" w:rsidRDefault="00A61AF8" w:rsidP="00A61AF8">
      <w:pPr>
        <w:ind w:left="-15" w:right="229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2.1.2. Квалификация педагогических кадров (по ступеням образования): </w:t>
      </w:r>
    </w:p>
    <w:tbl>
      <w:tblPr>
        <w:tblW w:w="10068" w:type="dxa"/>
        <w:tblInd w:w="-142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4713"/>
        <w:gridCol w:w="1440"/>
        <w:gridCol w:w="3915"/>
      </w:tblGrid>
      <w:tr w:rsidR="00A61AF8" w:rsidRPr="00186CD2" w:rsidTr="00D4338A">
        <w:trPr>
          <w:trHeight w:val="79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% к общему числу педагогических работников </w:t>
            </w:r>
          </w:p>
        </w:tc>
      </w:tr>
      <w:tr w:rsidR="00A61AF8" w:rsidRPr="00186CD2" w:rsidTr="00D4338A">
        <w:trPr>
          <w:trHeight w:val="79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имеющих квалификационную категорию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61AF8" w:rsidRPr="00186CD2" w:rsidTr="00D4338A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 т.ч. – высшую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26,4% </w:t>
            </w:r>
          </w:p>
        </w:tc>
      </w:tr>
      <w:tr w:rsidR="00A61AF8" w:rsidRPr="00186CD2" w:rsidTr="00D4338A">
        <w:trPr>
          <w:trHeight w:val="499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-  первую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65% </w:t>
            </w:r>
          </w:p>
        </w:tc>
      </w:tr>
      <w:tr w:rsidR="00A61AF8" w:rsidRPr="00186CD2" w:rsidTr="00D4338A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-  вторую /имеющих соотвествие занимаемой должности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8,6%</w:t>
            </w:r>
          </w:p>
        </w:tc>
      </w:tr>
      <w:tr w:rsidR="00A61AF8" w:rsidRPr="00186CD2" w:rsidTr="00D4338A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не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61AF8" w:rsidRPr="00186CD2" w:rsidTr="00D4338A">
        <w:trPr>
          <w:trHeight w:val="502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имеющих квалификационной категории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1AF8" w:rsidRPr="00186CD2" w:rsidTr="00D4338A">
        <w:trPr>
          <w:trHeight w:val="1138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прошедших аттестацию с целью подтверждения соответствия занимаемой должности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</w:tbl>
    <w:p w:rsidR="00A61AF8" w:rsidRPr="00186CD2" w:rsidRDefault="00A61AF8" w:rsidP="00A61AF8">
      <w:pPr>
        <w:ind w:left="-15" w:right="229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2.5.2 Характеристика педагогического состава по стажу и образованию (по ступеням образования)  </w:t>
      </w:r>
    </w:p>
    <w:tbl>
      <w:tblPr>
        <w:tblW w:w="9609" w:type="dxa"/>
        <w:tblInd w:w="-108" w:type="dxa"/>
        <w:tblCellMar>
          <w:top w:w="14" w:type="dxa"/>
          <w:left w:w="118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530"/>
        <w:gridCol w:w="519"/>
        <w:gridCol w:w="514"/>
        <w:gridCol w:w="514"/>
        <w:gridCol w:w="868"/>
        <w:gridCol w:w="2068"/>
        <w:gridCol w:w="2068"/>
        <w:gridCol w:w="1858"/>
      </w:tblGrid>
      <w:tr w:rsidR="00A61AF8" w:rsidRPr="00186CD2" w:rsidTr="00D4338A">
        <w:trPr>
          <w:trHeight w:val="499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72" w:lineRule="auto"/>
              <w:ind w:left="43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      Общее количество </w:t>
            </w:r>
          </w:p>
          <w:p w:rsidR="00A61AF8" w:rsidRPr="00186CD2" w:rsidRDefault="00A61AF8" w:rsidP="00D4338A">
            <w:pPr>
              <w:spacing w:after="54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A61AF8" w:rsidRPr="00186CD2" w:rsidRDefault="00A61AF8" w:rsidP="00D4338A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(чел.)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</w:tr>
      <w:tr w:rsidR="00A61AF8" w:rsidRPr="00186CD2" w:rsidTr="00D4338A">
        <w:trPr>
          <w:trHeight w:val="1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10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 2х лет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2-5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5-10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10-20 лет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56" w:line="259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  <w:p w:rsidR="00A61AF8" w:rsidRPr="00186CD2" w:rsidRDefault="00A61AF8" w:rsidP="00D4338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20 лет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after="177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</w:t>
            </w:r>
          </w:p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педагогического образования </w:t>
            </w:r>
          </w:p>
        </w:tc>
      </w:tr>
      <w:tr w:rsidR="00A61AF8" w:rsidRPr="00186CD2" w:rsidTr="00D4338A">
        <w:trPr>
          <w:trHeight w:val="5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AF8" w:rsidRPr="00186CD2" w:rsidRDefault="00A61AF8" w:rsidP="00D4338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</w:t>
            </w:r>
          </w:p>
        </w:tc>
      </w:tr>
    </w:tbl>
    <w:p w:rsidR="00A61AF8" w:rsidRPr="00186CD2" w:rsidRDefault="00A61AF8" w:rsidP="00A61AF8">
      <w:pPr>
        <w:ind w:left="560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Выводы :</w:t>
      </w: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4832"/>
        <w:gridCol w:w="4803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отрицательное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 сложившийся, нет внутриколлективных разногласий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Медленно происходит обновление педагогического корпуса. 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Большое количество работников пенсионного возраста  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квалификация педагогов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Не сформирована система наставничества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загруженность педагогов не позволяет развиваться по вертикали педагогического мастерства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мотивация на инновационную деятельность , инертность</w:t>
            </w:r>
          </w:p>
        </w:tc>
      </w:tr>
    </w:tbl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Пути решения проблемы : привлечение молодых специалистов, развитие системы наставничества.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Общие выводы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проведения </w:t>
      </w:r>
      <w:r w:rsidRPr="00186CD2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 xml:space="preserve">  анализа выявили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33"/>
        <w:gridCol w:w="4742"/>
      </w:tblGrid>
      <w:tr w:rsidR="00A61AF8" w:rsidRPr="00186CD2" w:rsidTr="00D4338A">
        <w:tc>
          <w:tcPr>
            <w:tcW w:w="4785" w:type="dxa"/>
          </w:tcPr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Сильные стороны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Большой практический опыт педагогов школы.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Наличие «узких» специалистов: социального педагога, учителя-логопеда, педагога-психолога.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Системное повышение квалификации педагогов, в том числе организация корпоративного обучения.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Многие учителя-выпускники школы, поэтому во многом являются продолжателями традиций школы.</w:t>
            </w:r>
          </w:p>
        </w:tc>
        <w:tc>
          <w:tcPr>
            <w:tcW w:w="4786" w:type="dxa"/>
          </w:tcPr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Слабые стороны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Отсутствие командного стиля работы: многие педагоги  самодостаточны и не готовы придерживаться принципа «работы в команде».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Не развита преемственность между уровнями образования.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Обучение проводится в системе, но не всегда применяется на практике.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Нет взаимообмена между учителями, своеобразной «обратной связи» после обучения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 xml:space="preserve">Сформированность авторитарного стиля при работе с учащимися и родителями 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Выявлено педагогическое затруднение :определять учебное затруднение и корректировать его</w:t>
            </w:r>
          </w:p>
        </w:tc>
      </w:tr>
      <w:tr w:rsidR="00A61AF8" w:rsidRPr="00186CD2" w:rsidTr="00D4338A">
        <w:tc>
          <w:tcPr>
            <w:tcW w:w="4785" w:type="dxa"/>
          </w:tcPr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Возможности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Продолжение корпоративного обучения.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Организация муниципальных мероприятий ( методических дней), способствующих обмену опытом</w:t>
            </w:r>
          </w:p>
          <w:p w:rsidR="00A61AF8" w:rsidRPr="00186CD2" w:rsidRDefault="00A61AF8" w:rsidP="00D4338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Организация сотрудничества с эффективными школами региона .</w:t>
            </w:r>
          </w:p>
          <w:p w:rsidR="00A61AF8" w:rsidRPr="00186CD2" w:rsidRDefault="00A61AF8" w:rsidP="00D4338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Угрозы</w:t>
            </w:r>
          </w:p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1.Старение учительских кадров.</w:t>
            </w:r>
          </w:p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2. Ухудшение социального положения в городе: приток приезжих из других городов , увеличение родителей , не заинтересованных в результатах учебной деятельности детей.</w:t>
            </w:r>
          </w:p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sz w:val="28"/>
                <w:szCs w:val="28"/>
              </w:rPr>
              <w:t>3.Снижение положительного имиджа учительского коллектива и школы в целом.</w:t>
            </w:r>
          </w:p>
          <w:p w:rsidR="00A61AF8" w:rsidRPr="00186CD2" w:rsidRDefault="00A61AF8" w:rsidP="00D4338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Опираясь на проведенный анализ, была разработана и согласована на заседании Педагогического совета Программа МАОУ СОШ №4 по повышению качества образования на 2020-2023 годы.</w:t>
      </w:r>
    </w:p>
    <w:p w:rsidR="00A61AF8" w:rsidRPr="00186CD2" w:rsidRDefault="00A61AF8" w:rsidP="00A61AF8">
      <w:pPr>
        <w:spacing w:before="120" w:after="3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>3.Концепция Программы  МАОУ СОШ №4 по повышению качества образования</w:t>
      </w:r>
    </w:p>
    <w:p w:rsidR="00A61AF8" w:rsidRPr="00186CD2" w:rsidRDefault="00A61AF8" w:rsidP="00A61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Цель  Программы:  преодоление разрыва в образовательных возможностях и достижениях учащихся за счёт повышения педагогического  и  ресурсного потенциала  школы.</w:t>
      </w:r>
    </w:p>
    <w:p w:rsidR="00A61AF8" w:rsidRPr="00186CD2" w:rsidRDefault="00A61AF8" w:rsidP="00A61A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Задачи  Программы: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Создание  условий  для  организации образовательной деятельности, направленной на повышение качества образования.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Адресное повышение квалификации управленческих и педагогических кадров с целью повышения профессиональных компетенций педагогического и административного персонала.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Организация эффективной работы по повышению учебной мотивации обучающихся всех категорий.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Организация работы с родителями , способствующая вовлеченности родителей в образовательную деятельность.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Разработка единой системы оценивания сквозных работ с учетом критериев ВПР,ОГЭ,ЕГЭ, а также внедрение в образовательный процесс элементов формирующего оценивания.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Повышение ИКТ-компетенций административного и педагогического персонала.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Разработка единых подходов к мониторингу учебных результатов обучающихся.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Создание информационно-открытой среды с вовлечением всех участников образовательных отношений : обучающихся , педагогов, родителей.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Реализация идеи «непрерывного развития» : от урока к дополнительной образовательной деятельности через работу структурного подразделения « Точки роста»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Развитие сетевого партнерства с образовательными организациями городского округа Верхний Тагил, филиалом «ИНТЕР РАО Электрогенерация» Верхнетагильской ГРЭС.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Привлечение молодых специалистов.</w:t>
      </w:r>
    </w:p>
    <w:p w:rsidR="00A61AF8" w:rsidRPr="00186CD2" w:rsidRDefault="00A61AF8" w:rsidP="00A61AF8">
      <w:pPr>
        <w:pStyle w:val="a6"/>
        <w:numPr>
          <w:ilvl w:val="0"/>
          <w:numId w:val="9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sz w:val="28"/>
          <w:szCs w:val="28"/>
        </w:rPr>
        <w:t>Реализация подпрограмм « Профориентация « и « Работа с одаренными обучающимися»</w:t>
      </w:r>
    </w:p>
    <w:p w:rsidR="00A61AF8" w:rsidRPr="00186CD2" w:rsidRDefault="00A61AF8" w:rsidP="00A61AF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Содержание Программы ориентировано на реализацию мероприятий плана-графика «Повышение качества  образования в школах с низкими результатами обучения в школах, функционирующих в неблагоприятных социальных условиях, путём реализации региональных проектов распространения их результатов», а также подпрограмм « Профориентация» и « Работа с одаренными обучающимися»</w:t>
      </w:r>
    </w:p>
    <w:p w:rsidR="00A61AF8" w:rsidRPr="00186CD2" w:rsidRDefault="00A61AF8" w:rsidP="00A61AF8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tabs>
          <w:tab w:val="center" w:pos="4677"/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СОДЕРЖАНИЕ   ПРОГРАММЫ</w:t>
      </w:r>
    </w:p>
    <w:p w:rsidR="00A61AF8" w:rsidRPr="00186CD2" w:rsidRDefault="00A61AF8" w:rsidP="00A61A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Pr="00186CD2">
        <w:rPr>
          <w:rFonts w:ascii="Times New Roman" w:hAnsi="Times New Roman" w:cs="Times New Roman"/>
          <w:sz w:val="28"/>
          <w:szCs w:val="28"/>
        </w:rPr>
        <w:t xml:space="preserve">предполагает переход школы в качественно новое состояние,  но не за счёт притока внешних ресурсов, а </w:t>
      </w:r>
      <w:r w:rsidRPr="00186CD2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Pr="00186CD2">
        <w:rPr>
          <w:rFonts w:ascii="Times New Roman" w:hAnsi="Times New Roman" w:cs="Times New Roman"/>
          <w:sz w:val="28"/>
          <w:szCs w:val="28"/>
        </w:rPr>
        <w:t>повышения  педагогического  и  ресурсного потенциала  школы.</w:t>
      </w:r>
    </w:p>
    <w:p w:rsidR="00A61AF8" w:rsidRPr="00186CD2" w:rsidRDefault="00A61AF8" w:rsidP="00A61A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.</w:t>
      </w:r>
    </w:p>
    <w:p w:rsidR="00A61AF8" w:rsidRPr="00186CD2" w:rsidRDefault="00A61AF8" w:rsidP="00A61AF8">
      <w:pPr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1. Этапы реализации  Программы</w:t>
      </w:r>
    </w:p>
    <w:p w:rsidR="00A61AF8" w:rsidRPr="00186CD2" w:rsidRDefault="00A61AF8" w:rsidP="00A61AF8">
      <w:pPr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C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реализуется в три этапа: </w:t>
      </w:r>
    </w:p>
    <w:p w:rsidR="00A61AF8" w:rsidRPr="00186CD2" w:rsidRDefault="00A61AF8" w:rsidP="00A61A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1 этап – подготовительный (прогностический) – сентябрь-декабрь 2020  уч.г.,</w:t>
      </w:r>
    </w:p>
    <w:p w:rsidR="00A61AF8" w:rsidRPr="00186CD2" w:rsidRDefault="00A61AF8" w:rsidP="00A61AF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CD2">
        <w:rPr>
          <w:rFonts w:ascii="Times New Roman" w:hAnsi="Times New Roman" w:cs="Times New Roman"/>
          <w:color w:val="000000"/>
          <w:sz w:val="28"/>
          <w:szCs w:val="28"/>
        </w:rPr>
        <w:t xml:space="preserve">2 этап – основной  (деятельностный) - январь  2021 г. - август 2023 г., </w:t>
      </w:r>
    </w:p>
    <w:p w:rsidR="00A61AF8" w:rsidRPr="00186CD2" w:rsidRDefault="00A61AF8" w:rsidP="00A61AF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CD2">
        <w:rPr>
          <w:rFonts w:ascii="Times New Roman" w:hAnsi="Times New Roman" w:cs="Times New Roman"/>
          <w:color w:val="000000"/>
          <w:sz w:val="28"/>
          <w:szCs w:val="28"/>
        </w:rPr>
        <w:t>3 этап  - заключительный  (рефлексивный) - сентябрь-декабрь 2023 г.</w:t>
      </w:r>
    </w:p>
    <w:p w:rsidR="00A61AF8" w:rsidRPr="00186CD2" w:rsidRDefault="00A61AF8" w:rsidP="00A61A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61AF8" w:rsidRPr="00186CD2" w:rsidRDefault="00A61AF8" w:rsidP="00A61A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86CD2">
        <w:rPr>
          <w:rFonts w:ascii="Times New Roman" w:hAnsi="Times New Roman" w:cs="Times New Roman"/>
          <w:bCs/>
          <w:sz w:val="28"/>
          <w:szCs w:val="28"/>
        </w:rPr>
        <w:t>Подготовительный  (прогностический) этап:</w:t>
      </w:r>
    </w:p>
    <w:p w:rsidR="00A61AF8" w:rsidRPr="00186CD2" w:rsidRDefault="00A61AF8" w:rsidP="00A61AF8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Проведение анализа  исходного состояния проблемы. </w:t>
      </w:r>
    </w:p>
    <w:p w:rsidR="00A61AF8" w:rsidRPr="00186CD2" w:rsidRDefault="00A61AF8" w:rsidP="00A61AF8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базы МАОУ СОШ №4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 требованиями законодательства. </w:t>
      </w:r>
    </w:p>
    <w:p w:rsidR="00A61AF8" w:rsidRPr="00186CD2" w:rsidRDefault="00A61AF8" w:rsidP="00A61AF8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Создание фокус групп по проблемным направлениям, выявленным в ходе диагностических процедур </w:t>
      </w:r>
    </w:p>
    <w:p w:rsidR="00A61AF8" w:rsidRPr="00186CD2" w:rsidRDefault="00A61AF8" w:rsidP="00A61AF8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sz w:val="28"/>
          <w:szCs w:val="28"/>
        </w:rPr>
        <w:t xml:space="preserve">Проведение педагогического совета "Совершенствование деятельности педагогического коллектива по повышению качества общего образования". </w:t>
      </w:r>
    </w:p>
    <w:p w:rsidR="00A61AF8" w:rsidRPr="00186CD2" w:rsidRDefault="00A61AF8" w:rsidP="00A61AF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 профессиональных компетентностей педагогических работников  школы. </w:t>
      </w:r>
    </w:p>
    <w:p w:rsidR="00A61AF8" w:rsidRPr="00186CD2" w:rsidRDefault="00A61AF8" w:rsidP="00A61AF8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pStyle w:val="a6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Прогнозируемые результаты</w:t>
      </w:r>
    </w:p>
    <w:p w:rsidR="00A61AF8" w:rsidRPr="00186CD2" w:rsidRDefault="00A61AF8" w:rsidP="00A61AF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Выстраивание системы работы по повышению качества образования .</w:t>
      </w:r>
    </w:p>
    <w:p w:rsidR="00A61AF8" w:rsidRPr="00186CD2" w:rsidRDefault="00A61AF8" w:rsidP="00A61AF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Вовлеченность всех педагогов в процесс повышения качества образования через работу в фокус группе.</w:t>
      </w:r>
    </w:p>
    <w:p w:rsidR="00A61AF8" w:rsidRPr="00186CD2" w:rsidRDefault="00A61AF8" w:rsidP="00A61AF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Создание подпрограммы « Работа с одаренными детьми» на основе практико-ориентированного подхода.</w:t>
      </w:r>
    </w:p>
    <w:p w:rsidR="00A61AF8" w:rsidRPr="00186CD2" w:rsidRDefault="00A61AF8" w:rsidP="00A61AF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Организация целенаправленного повышения квалификации в соответствии с тематикой фокус группы.</w:t>
      </w:r>
    </w:p>
    <w:p w:rsidR="00A61AF8" w:rsidRPr="00186CD2" w:rsidRDefault="00A61AF8" w:rsidP="00A61AF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Работа по методике дизайна мышления ( прохождение этапов эмпатии, фокусировки, генерации  идей , выбора идеи)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13"/>
        <w:gridCol w:w="4922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Возможные риски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их преодоления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Инертность педагогов, нежелание включаться в деятельность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мотивации за счет :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-введения в стимулирующие показатели-участие в инновационной деятельности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-моральное стимулирование –благодарности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-реализация за счет участи в Программе работы в межаттестационный период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учебного процесса в связи с большим количеством педагогов, повышающих квалификацию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Выстраивание «эффективного «расписания, в том числе с использованием дистанционных форм обучения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Большая учебная нагрузка педагогов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единого методического дня с возможностью максимального высвобождения внеурочного времени,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Перенос основных времязатратных мероприятий на каникулярное время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Бессистемность контроля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еженедельного отчета о проделанной работе администраторов-кураторов фокус-групп.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Срыв мероприятий в связи появлением других неотложных дел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гибких графиков встреч с членами ффокус-групп</w:t>
            </w:r>
          </w:p>
        </w:tc>
      </w:tr>
    </w:tbl>
    <w:p w:rsidR="00A61AF8" w:rsidRPr="00186CD2" w:rsidRDefault="00A61AF8" w:rsidP="00A61AF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1AF8" w:rsidRPr="00186CD2" w:rsidRDefault="00A61AF8" w:rsidP="00A61AF8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CD2">
        <w:rPr>
          <w:rFonts w:ascii="Times New Roman" w:hAnsi="Times New Roman" w:cs="Times New Roman"/>
          <w:bCs/>
          <w:sz w:val="28"/>
          <w:szCs w:val="28"/>
        </w:rPr>
        <w:t>Основной  (деятельностный ) этап: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базы МАОУ СОШ №4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 требованиями законодательства и учетом изменившейся деятельности.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sz w:val="28"/>
          <w:szCs w:val="28"/>
        </w:rPr>
        <w:t>Корректировка  ООП НОО, ООП ООО, ООП СОО на 2020-2021 уч.г, на 2021-2022 уч.г.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sz w:val="28"/>
          <w:szCs w:val="28"/>
        </w:rPr>
        <w:t>Проведение самообследования деятельности школы  в 2020, 2021,2022  годы с учетом деятельности школы по повышению качества образования.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hd w:val="clear" w:color="auto" w:fill="FFFFFF"/>
        <w:spacing w:after="0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механизмов сетевого взаимодействия в областях, способствующих повышению качества образования в МАОУ СОШ №4.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Улучшение мотивационной среды, способствующей проявлению социальной активности учащихся школы, повышению их  мотивации                      к  обучению и саморазвитию.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Продолжение линии  мониторинговых исследований на всех уровнях образования.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Организация  работы  по формированию предметных, метапредметных результатов обучающихся.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и реализация индивидуальных образовательных маршрутов обучающихся;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Организация образовательного процесса с учётом индивидуальных потребностей и возможностей учащихся  (детей с ОВЗ, детей-инвалидов, детей с повышенной мотивацией к обучению). 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Реализация следующих этапов технологии дизайн-мышления: прототипирование и тестирование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Подведение промежуточных итогов реализации Программы, внесение корректив.</w:t>
      </w:r>
    </w:p>
    <w:p w:rsidR="00A61AF8" w:rsidRPr="00186CD2" w:rsidRDefault="00A61AF8" w:rsidP="00A61AF8">
      <w:pPr>
        <w:pStyle w:val="a6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Ожидаемые результаты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«Плавное» повышение качества образования по итогам ВПР ( недопущение резких взлетов и падений по отношению в аналогичному периоду прошлого года)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Выстраивание системы адресной поддержки обучающихся , испытывающих затруднения в обучении, через выявление и корректировку учебных затруднений 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Вовлечение родителей в процесс повышения качества образования через консультирование по эффективным способам поддержки ребенка.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мотивации к обучению обучающихся через создание ситуации успеха, выстраивание доверительных отношений «педагог-ученик», а также разработка индивидуального профессионального маршрута ученика через подпрограмму «Профориентация», участие в проекте « Билет в будущее»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Привлечение к мотивации детей наставников с производства 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программы сетевого взаимодействия , которая «закрывает» профессиональные пробелы педагогического коллектива.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Овладение педагогами школы новыми технологиями, в том числе коррекционной деятельности.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Развитие системы внеурочной деятельности, дополнительного образования в единстве с реализацией ООП НОО, ООО,СОО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качества участия выпускников в ГИА.</w:t>
      </w:r>
    </w:p>
    <w:p w:rsidR="00A61AF8" w:rsidRPr="00186CD2" w:rsidRDefault="00A61AF8" w:rsidP="00A61AF8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привлекательности школы для горожан, повышение конкурентоспособности.</w:t>
      </w:r>
    </w:p>
    <w:p w:rsidR="00A61AF8" w:rsidRPr="00186CD2" w:rsidRDefault="00A61AF8" w:rsidP="00A61AF8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928"/>
        <w:gridCol w:w="454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Возможные риски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Пути их преодоления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Расхождение теории и практики, возврат к прежнему состоянию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программы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Ухудшение качества образования по результатам ВПР,ОГЭ,ЕГЭ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Мониторинг, тестирование, выявление причин и внесение корректировок в программу</w:t>
            </w:r>
          </w:p>
        </w:tc>
      </w:tr>
      <w:tr w:rsidR="00A61AF8" w:rsidRPr="00186CD2" w:rsidTr="00D4338A">
        <w:trPr>
          <w:trHeight w:val="168"/>
        </w:trPr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запроса родителей и обучающихся : переход от средних результатов к повышенным и высоким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консультации, информированность родителей с учетом результатов работы узких специалистов( логопед, психолог, социальный педагог)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Нежелание(невозможность)родителей помогать ребенку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Оказание адресной помощи, разработка совместного плана действий, выполняемых каждым 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Большая учебная загруженность педагогов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молодых специалистов</w:t>
            </w:r>
          </w:p>
        </w:tc>
      </w:tr>
    </w:tbl>
    <w:p w:rsidR="00A61AF8" w:rsidRPr="00186CD2" w:rsidRDefault="00A61AF8" w:rsidP="00A61AF8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pStyle w:val="a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1AF8" w:rsidRPr="00186CD2" w:rsidRDefault="00A61AF8" w:rsidP="00A61AF8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CD2">
        <w:rPr>
          <w:rFonts w:ascii="Times New Roman" w:hAnsi="Times New Roman" w:cs="Times New Roman"/>
          <w:bCs/>
          <w:sz w:val="28"/>
          <w:szCs w:val="28"/>
        </w:rPr>
        <w:t>Заключительный  (рефлексивный) этап: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bCs/>
          <w:color w:val="000000"/>
          <w:sz w:val="28"/>
          <w:szCs w:val="28"/>
        </w:rPr>
        <w:t xml:space="preserve">Совершенствование нормативно-правовой МАОУ СОШ №4    </w:t>
      </w:r>
      <w:r w:rsidRPr="00186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 требованиями законодательства и целями и задачами программы. </w:t>
      </w:r>
    </w:p>
    <w:p w:rsidR="00A61AF8" w:rsidRPr="00186CD2" w:rsidRDefault="00A61AF8" w:rsidP="00A61AF8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Анализ результативности функционирования  </w:t>
      </w:r>
      <w:r w:rsidRPr="00186CD2">
        <w:rPr>
          <w:rFonts w:ascii="Times New Roman" w:hAnsi="Times New Roman"/>
          <w:sz w:val="28"/>
          <w:szCs w:val="28"/>
        </w:rPr>
        <w:t>школьной  системы  управления качеством образования.</w:t>
      </w:r>
    </w:p>
    <w:p w:rsidR="00A61AF8" w:rsidRPr="00186CD2" w:rsidRDefault="00A61AF8" w:rsidP="00A61AF8">
      <w:pPr>
        <w:pStyle w:val="a6"/>
        <w:numPr>
          <w:ilvl w:val="0"/>
          <w:numId w:val="5"/>
        </w:numPr>
        <w:spacing w:before="100" w:beforeAutospacing="1"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 xml:space="preserve">Оценка  результативности  реализации  Программы в  2020-2023 г.г. </w:t>
      </w:r>
    </w:p>
    <w:p w:rsidR="00A61AF8" w:rsidRPr="00186CD2" w:rsidRDefault="00A61AF8" w:rsidP="00A61AF8">
      <w:pPr>
        <w:pStyle w:val="a6"/>
        <w:spacing w:before="100" w:beforeAutospacing="1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Ожидаемые результаты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Выход из списка школ с низкими результатами образовательной деятельности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качества образования , проявляющееся в повышении результатов ВПР, ОГЭ,ЕГЭ.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Разработка эффективной системы управления качеством образования.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удовлетворенности образовательной деятельностью родителями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Повышение доступности образования, что будет способствовать повышению конкурентоспособности обучающихся, их социализации</w:t>
      </w:r>
    </w:p>
    <w:p w:rsidR="00A61AF8" w:rsidRPr="00186CD2" w:rsidRDefault="00A61AF8" w:rsidP="00A61AF8">
      <w:pPr>
        <w:pStyle w:val="a6"/>
        <w:numPr>
          <w:ilvl w:val="0"/>
          <w:numId w:val="12"/>
        </w:numPr>
        <w:spacing w:before="100" w:beforeAutospacing="1"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6CD2">
        <w:rPr>
          <w:rFonts w:ascii="Times New Roman" w:hAnsi="Times New Roman"/>
          <w:color w:val="000000"/>
          <w:sz w:val="28"/>
          <w:szCs w:val="28"/>
        </w:rPr>
        <w:t>Профессиональное развитие педагогического коллектива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04"/>
        <w:gridCol w:w="4931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Риски 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их решения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не реализована или реализована в неполном объеме 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новой программы/корретировка</w:t>
            </w:r>
          </w:p>
        </w:tc>
      </w:tr>
    </w:tbl>
    <w:p w:rsidR="00A61AF8" w:rsidRPr="00186CD2" w:rsidRDefault="00A61AF8" w:rsidP="00A61A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b/>
          <w:sz w:val="28"/>
          <w:szCs w:val="28"/>
        </w:rPr>
      </w:pPr>
      <w:r w:rsidRPr="00186CD2">
        <w:rPr>
          <w:rFonts w:ascii="Times New Roman" w:hAnsi="Times New Roman" w:cs="Times New Roman"/>
          <w:b/>
          <w:sz w:val="28"/>
          <w:szCs w:val="28"/>
        </w:rPr>
        <w:t>4.Содержание  и методы деятельности</w:t>
      </w:r>
    </w:p>
    <w:p w:rsidR="00A61AF8" w:rsidRPr="00186CD2" w:rsidRDefault="00A61AF8" w:rsidP="00A61A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>Основная идея Программы заключается в организации деятельности школьной системы управления качеством образования (ШС УКО) через распределение функций и делегирование полномочий в вопросах обеспечения и совершенствования качества образовательной деятельности специально созданным фокус-группам.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Первая фокус-группа 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 « Педагогическое затруднение : методика коррекционной работы с обучающимися, испытывающими затруднения в обучении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 Нехай Е.А., директор школы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Вторая фокус-группа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Проблема: «Отсутствие единой системы оценивания образовательных результатов обучающихся»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 Юдина Н.В., заместитель директора</w:t>
            </w:r>
          </w:p>
        </w:tc>
      </w:tr>
      <w:tr w:rsidR="00A61AF8" w:rsidRPr="00186CD2" w:rsidTr="00D4338A">
        <w:tc>
          <w:tcPr>
            <w:tcW w:w="4956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Третья фокус-группа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 « Низкая мотивация обучающихся «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9 человек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 Клюкина Е.Г., заместитель директора</w:t>
            </w:r>
          </w:p>
        </w:tc>
        <w:tc>
          <w:tcPr>
            <w:tcW w:w="4957" w:type="dxa"/>
          </w:tcPr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Четвертая фокус –группа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Проблема : « Низкий уровень взаимодействия с родителями по вопросам участив в образовательной деятельности МАОУ СОШ №4»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Количество -8 человек</w:t>
            </w:r>
          </w:p>
          <w:p w:rsidR="00A61AF8" w:rsidRPr="00186CD2" w:rsidRDefault="00A61AF8" w:rsidP="00D433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 : Кокорина Н.Г., заместитель директора</w:t>
            </w:r>
          </w:p>
        </w:tc>
      </w:tr>
    </w:tbl>
    <w:p w:rsidR="00A61AF8" w:rsidRPr="00186CD2" w:rsidRDefault="00A61AF8" w:rsidP="00A61A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AF8" w:rsidRPr="00186CD2" w:rsidRDefault="00A61AF8" w:rsidP="00A61AF8">
      <w:pPr>
        <w:pStyle w:val="a6"/>
        <w:widowControl w:val="0"/>
        <w:tabs>
          <w:tab w:val="left" w:pos="755"/>
        </w:tabs>
        <w:autoSpaceDE w:val="0"/>
        <w:autoSpaceDN w:val="0"/>
        <w:spacing w:before="67" w:after="0" w:line="240" w:lineRule="auto"/>
        <w:ind w:left="754"/>
        <w:contextualSpacing w:val="0"/>
        <w:rPr>
          <w:rFonts w:ascii="Times New Roman" w:hAnsi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186CD2">
        <w:rPr>
          <w:rFonts w:ascii="Times New Roman" w:hAnsi="Times New Roman" w:cs="Times New Roman"/>
          <w:b/>
          <w:sz w:val="28"/>
          <w:szCs w:val="28"/>
        </w:rPr>
        <w:t>«Дорожная карта»  РЕАЛИЗАЦИИ  ПРОГРАММЫ  повышения качества</w:t>
      </w:r>
    </w:p>
    <w:p w:rsidR="00A61AF8" w:rsidRPr="00186CD2" w:rsidRDefault="00A61AF8" w:rsidP="00A61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81" w:type="dxa"/>
        <w:tblLook w:val="04A0" w:firstRow="1" w:lastRow="0" w:firstColumn="1" w:lastColumn="0" w:noHBand="0" w:noVBand="1"/>
      </w:tblPr>
      <w:tblGrid>
        <w:gridCol w:w="1809"/>
        <w:gridCol w:w="6804"/>
        <w:gridCol w:w="2552"/>
        <w:gridCol w:w="3416"/>
      </w:tblGrid>
      <w:tr w:rsidR="00A61AF8" w:rsidRPr="00186CD2" w:rsidTr="00D4338A">
        <w:tc>
          <w:tcPr>
            <w:tcW w:w="1809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804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мероприятий</w:t>
            </w:r>
          </w:p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(дата начала-</w:t>
            </w:r>
          </w:p>
          <w:p w:rsidR="00A61AF8" w:rsidRPr="00186CD2" w:rsidRDefault="00A61AF8" w:rsidP="00D43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дата завершения)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Отвественные</w:t>
            </w:r>
          </w:p>
        </w:tc>
      </w:tr>
      <w:tr w:rsidR="00A61AF8" w:rsidRPr="00186CD2" w:rsidTr="00D4338A">
        <w:trPr>
          <w:trHeight w:val="207"/>
        </w:trPr>
        <w:tc>
          <w:tcPr>
            <w:tcW w:w="1809" w:type="dxa"/>
            <w:vMerge w:val="restart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Педагогического совета « Качество образования : сегодня и завтра»</w:t>
            </w:r>
          </w:p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 и утверждение  программы "Повышение качества общего образования в МАОУ СОШ №4 на 2020-2023 года"(внесение изменений в действующую»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  2020 г.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Администрация МАОУ СОШ №4,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Председатели ШМО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н проектные офисы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01.09.2020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технологии дизайн мышления (эпатия,фокусировка,генерация идей, выбор идеи)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10.12.2020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Адресное повышение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лификации участников проектных офисов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октябрь2020 г.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rPr>
          <w:trHeight w:val="658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корпоративного обучения по ИКТ -компетенциям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20.12.2020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Кокорина Н.Г., заместитель директора</w:t>
            </w:r>
          </w:p>
        </w:tc>
      </w:tr>
      <w:tr w:rsidR="00A61AF8" w:rsidRPr="00186CD2" w:rsidTr="00D4338A">
        <w:trPr>
          <w:trHeight w:val="658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Внесение изменений в локальные нормативные акты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01.10.2020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Лазовская С.В., председатель профсоюзной организации</w:t>
            </w:r>
          </w:p>
        </w:tc>
      </w:tr>
      <w:tr w:rsidR="00A61AF8" w:rsidRPr="00186CD2" w:rsidTr="00D4338A">
        <w:trPr>
          <w:trHeight w:val="658"/>
        </w:trPr>
        <w:tc>
          <w:tcPr>
            <w:tcW w:w="1809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Открытие « Точки роста»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01.09.2020 года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A61AF8" w:rsidRPr="00186CD2" w:rsidTr="00D4338A">
        <w:trPr>
          <w:trHeight w:val="658"/>
        </w:trPr>
        <w:tc>
          <w:tcPr>
            <w:tcW w:w="1809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 проекте « Билет в будущее»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До 20.12.2020 года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Тишина Е.Г., куратор проекта</w:t>
            </w:r>
          </w:p>
        </w:tc>
      </w:tr>
      <w:tr w:rsidR="00A61AF8" w:rsidRPr="00186CD2" w:rsidTr="00D4338A">
        <w:trPr>
          <w:trHeight w:val="331"/>
        </w:trPr>
        <w:tc>
          <w:tcPr>
            <w:tcW w:w="1809" w:type="dxa"/>
            <w:vMerge w:val="restart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Педагогического совета « Система работы по преодолению низких образовательных результатов»(пр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едставление проектов проектных офисов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A61AF8" w:rsidRPr="00186CD2" w:rsidRDefault="00A61AF8" w:rsidP="00D4338A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623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Апробирование (прототипирован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ие)своих проектов  проектными офисами</w:t>
            </w:r>
          </w:p>
          <w:p w:rsidR="00A61AF8" w:rsidRPr="00186CD2" w:rsidRDefault="00A61AF8" w:rsidP="00D4338A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Март 2021-май 2021</w:t>
            </w:r>
          </w:p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Проведение промежуточного Педагогического совета « 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работы проектных офисов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61AF8" w:rsidRPr="00186CD2" w:rsidRDefault="00A61AF8" w:rsidP="00D4338A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Проведение рабочих оперативок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проектными офисами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апробации</w:t>
            </w:r>
          </w:p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 2021 - март 2022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A61AF8" w:rsidRPr="00186CD2" w:rsidRDefault="00A61AF8" w:rsidP="00D4338A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независимых исследованиях качества начального общего, основного общего образования: проведение мониторинга, диагностических работ</w:t>
            </w:r>
          </w:p>
          <w:p w:rsidR="00A61AF8" w:rsidRPr="00186CD2" w:rsidRDefault="00A61AF8" w:rsidP="00D4338A">
            <w:pPr>
              <w:ind w:left="7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line="308" w:lineRule="exact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Юдина Н.В., заместитель директора, Клюкина Е.Г., заместитель директора</w:t>
            </w:r>
          </w:p>
        </w:tc>
      </w:tr>
      <w:tr w:rsidR="00A61AF8" w:rsidRPr="00186CD2" w:rsidTr="00D4338A">
        <w:trPr>
          <w:trHeight w:val="745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 уроков</w:t>
            </w: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  <w:vAlign w:val="bottom"/>
          </w:tcPr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</w:t>
            </w:r>
          </w:p>
          <w:p w:rsidR="00A61AF8" w:rsidRPr="00186CD2" w:rsidRDefault="00A61AF8" w:rsidP="00D4338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Разработка  плана сетевого взаимодействия между общеобразовательными учреждениями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 xml:space="preserve">До 01.09.2022 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Нехай Е.А., директор школы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Педагогического совета « Эффективные пути повышения качества образования»( представление практического опыта)</w:t>
            </w: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октябрь-ноябрь 2022</w:t>
            </w: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фокус-групп</w:t>
            </w:r>
          </w:p>
        </w:tc>
      </w:tr>
      <w:tr w:rsidR="00A61AF8" w:rsidRPr="00186CD2" w:rsidTr="00D4338A">
        <w:tc>
          <w:tcPr>
            <w:tcW w:w="1809" w:type="dxa"/>
            <w:vMerge w:val="restart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6804" w:type="dxa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Реализация плана сетевого взаимодействия между общеобразовательными учреждениями</w:t>
            </w:r>
          </w:p>
        </w:tc>
        <w:tc>
          <w:tcPr>
            <w:tcW w:w="2552" w:type="dxa"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Сентябрь-декабрь 2022</w:t>
            </w: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Директор школы, Нехай Е.А.</w:t>
            </w:r>
          </w:p>
        </w:tc>
      </w:tr>
      <w:tr w:rsidR="00A61AF8" w:rsidRPr="00186CD2" w:rsidTr="00D4338A">
        <w:trPr>
          <w:trHeight w:val="409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итогового мониторинга результативности Программ</w:t>
            </w:r>
          </w:p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2023</w:t>
            </w: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A61AF8" w:rsidRPr="00186CD2" w:rsidRDefault="00A61AF8" w:rsidP="00D4338A">
            <w:pPr>
              <w:ind w:hanging="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кураторы</w:t>
            </w:r>
          </w:p>
          <w:p w:rsidR="00A61AF8" w:rsidRPr="00186CD2" w:rsidRDefault="00A61AF8" w:rsidP="00D4338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403"/>
        </w:trPr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удовлетворенности  обучающихся и родителей  </w:t>
            </w: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качеством образования</w:t>
            </w: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2023</w:t>
            </w:r>
          </w:p>
          <w:p w:rsidR="00A61AF8" w:rsidRPr="00186CD2" w:rsidRDefault="00A61AF8" w:rsidP="00D4338A">
            <w:pPr>
              <w:ind w:left="1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spacing w:line="308" w:lineRule="exact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результативности функционирования  </w:t>
            </w: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школьной  системы  управления качеством образования</w:t>
            </w: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Июнь 2023</w:t>
            </w: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A61AF8" w:rsidRPr="00186CD2" w:rsidTr="00D4338A">
        <w:tc>
          <w:tcPr>
            <w:tcW w:w="1809" w:type="dxa"/>
            <w:vMerge/>
          </w:tcPr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bottom"/>
          </w:tcPr>
          <w:p w:rsidR="00A61AF8" w:rsidRPr="00186CD2" w:rsidRDefault="00A61AF8" w:rsidP="00D4338A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СМИ, сборниках. Выступления на конференциях, семинарах.</w:t>
            </w:r>
          </w:p>
          <w:p w:rsidR="00A61AF8" w:rsidRPr="00186CD2" w:rsidRDefault="00A61AF8" w:rsidP="00D4338A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line="308" w:lineRule="exact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6" w:type="dxa"/>
          </w:tcPr>
          <w:p w:rsidR="00A61AF8" w:rsidRPr="00186CD2" w:rsidRDefault="00A61AF8" w:rsidP="00D43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Администрация, педагоги</w:t>
            </w:r>
          </w:p>
        </w:tc>
      </w:tr>
    </w:tbl>
    <w:p w:rsidR="00A61AF8" w:rsidRPr="00186CD2" w:rsidRDefault="00A61AF8" w:rsidP="00A61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1AF8" w:rsidRPr="00186CD2" w:rsidRDefault="00A61AF8" w:rsidP="00A61AF8">
      <w:pPr>
        <w:spacing w:after="0" w:line="240" w:lineRule="exact"/>
        <w:rPr>
          <w:rFonts w:ascii="Times New Roman" w:hAnsi="Times New Roman" w:cs="Times New Roman"/>
          <w:sz w:val="28"/>
          <w:szCs w:val="28"/>
        </w:rPr>
        <w:sectPr w:rsidR="00A61AF8" w:rsidRPr="00186CD2" w:rsidSect="00A61AF8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A61AF8" w:rsidRDefault="00A61AF8" w:rsidP="00A61AF8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A61AF8" w:rsidRDefault="00A61AF8" w:rsidP="00A61AF8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A61AF8" w:rsidRDefault="00A61AF8" w:rsidP="00A61AF8">
      <w:pPr>
        <w:ind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«ПРОФОРИЕНТАЦИЯ»</w:t>
      </w:r>
    </w:p>
    <w:p w:rsidR="00A61AF8" w:rsidRPr="00291091" w:rsidRDefault="00A61AF8" w:rsidP="00A61AF8">
      <w:pPr>
        <w:ind w:right="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(подпрограмма ПРОГРАММЫ повышения качества образования в МАОУ СОШ №4</w:t>
      </w:r>
    </w:p>
    <w:p w:rsidR="00A61AF8" w:rsidRPr="00291091" w:rsidRDefault="00A61AF8" w:rsidP="00A61AF8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 xml:space="preserve">Учитывая, что основной задачей МАОУ СОШ №4 определила  организацию профориентационной работы с учащимися всех уровней, что должно способствовать профессиональному самоопределению учащихся на уровне основного общего и среднего общего образования , мы считаем, что </w:t>
      </w:r>
      <w:r w:rsidRPr="00186CD2">
        <w:rPr>
          <w:sz w:val="28"/>
          <w:szCs w:val="28"/>
        </w:rPr>
        <w:t>школа может перейти в эффективный режим работы , если :</w:t>
      </w:r>
    </w:p>
    <w:p w:rsidR="00A61AF8" w:rsidRPr="00186CD2" w:rsidRDefault="00A61AF8" w:rsidP="00A61AF8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система профориентационной работы МАОУ СОШ №4 будет обеспечивать условия для профессионального самоопределения личности с последующей ее самореализацией в условиях территориального проживания;</w:t>
      </w:r>
    </w:p>
    <w:p w:rsidR="00A61AF8" w:rsidRPr="00186CD2" w:rsidRDefault="00A61AF8" w:rsidP="00A61AF8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школа будет ориентирована на формирование социально грамотной и социально мобильной личности, ясно понимающей ценность образования для своего личностного и профессионального развития, ясно представляющей спектр имеющихся на сегодняшний день возможностей и ресурсов;</w:t>
      </w:r>
    </w:p>
    <w:p w:rsidR="00A61AF8" w:rsidRPr="00186CD2" w:rsidRDefault="00A61AF8" w:rsidP="00A61AF8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 результате образовательного процесса, построенного сообразно динамике возрастного развития, учащийся будет обладать соответствующими компетентностями, определенным социальным опытом, умениями делать осознанный выбор (на уровне имеющейся информации и опыта) и нести ответственность за него, успешно реализовать избранную позицию в том или ином социальном пространстве;</w:t>
      </w:r>
    </w:p>
    <w:p w:rsidR="00A61AF8" w:rsidRPr="00186CD2" w:rsidRDefault="00A61AF8" w:rsidP="00A61AF8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если выпускник школы будет уметь учиться и овладевать новыми смежными профессиями в зависимости от конъюнктуры рынка труда.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Таким образом, решение обозначенной проблемы требует определения в качестве одного из ключевых направлений образовательной деятельности - формирование профессионального самоопределения учащихся. Этого требуют и условия перехода общеобразовательной школы к предпрофильной подготовке и профильному обучению.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В основу профориентационной работы МАОУ СОШ №4 будут  положены следующие принципы, которыми должны руководствоваться все участники профориентационной работы: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сознательности. Ориентация учащихся на возможность быть полезными обществу, реализуя свои потребности-способности.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соответствия потребностей личности и общества. Ориентация учащихся на согласование личных интересов, склонностей, способностей с потребностями общества в кадрах определенной профессии (связь личностного и общественного аспектов выбора профессии). Нарушение этого принципа приводит к несбалансированности в профессиональной структуре кадров.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активности в выборе профессии. Ориентация учащихся на активный самостоятельный поиск профессии.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(по интересующей теме) литературы, работа во время практики и многое другое.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развития. Ориентация учащихся на выбор такой профессии, которая давала бы личности возможность повышения квалификации, увеличение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т.п.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связи с жизнью. Ориентация учащихся на возможность быть запрошенными рынком труда после получения профессионального образования.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систематичности и преемственности. Проведение профессиональной ориентации с 1 по 11 классы в виде мероприятий, соответствующих возрастным психологическим особенностям личности, при условии их преемственности из класса в класс.</w:t>
      </w:r>
    </w:p>
    <w:p w:rsidR="00A61AF8" w:rsidRPr="00186CD2" w:rsidRDefault="00A61AF8" w:rsidP="00A61AF8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Принцип оптимального сочетания различных форм и методов работы. Применение традиционных и инновационных методов и форм воспитательной работы в зависимости от цели и содержания этой работы, с учетом возрастных, социальных и индивидуальных особенностей обучающихся и их родителей.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При проведении профориентационной работы необходимо соблюдать права личности на свободный выбор профессии, учитывать ее призвание, способности, профессиональную подготовку, уровень образованности.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</w:rPr>
        <w:t>Таким образом,</w:t>
      </w:r>
      <w:r w:rsidRPr="00186CD2">
        <w:rPr>
          <w:sz w:val="28"/>
          <w:szCs w:val="28"/>
          <w:shd w:val="clear" w:color="auto" w:fill="FFFFFF"/>
        </w:rPr>
        <w:t>целью профориентационной работы МАОУ СОШ №4 является реализация государственной политики в области профориентации детей и подростков, позволяющей сформировать гармоничную личность в единстве трудового, творческого, интеллектуального, физического, духовного, нравственного и психического развития, имеющую возможность самореализоваться в условиях рынка труда.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  <w:shd w:val="clear" w:color="auto" w:fill="FFFFFF"/>
        </w:rPr>
      </w:pPr>
      <w:r w:rsidRPr="00186CD2">
        <w:rPr>
          <w:sz w:val="28"/>
          <w:szCs w:val="28"/>
          <w:shd w:val="clear" w:color="auto" w:fill="FFFFFF"/>
        </w:rPr>
        <w:t>Задачи профориентационной работы: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1.</w:t>
      </w:r>
      <w:r w:rsidRPr="00186CD2">
        <w:rPr>
          <w:sz w:val="28"/>
          <w:szCs w:val="28"/>
        </w:rPr>
        <w:t>Раннее профессиональное воспитание - формирование позитивного </w:t>
      </w:r>
      <w:r w:rsidRPr="00186CD2">
        <w:rPr>
          <w:sz w:val="28"/>
          <w:szCs w:val="28"/>
          <w:shd w:val="clear" w:color="auto" w:fill="FFFFFF"/>
        </w:rPr>
        <w:t>отношения к труду, чувства долга, ответственности, профессиональной чести и достоинства;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2.Профессиональное просвещение, включающее профинформацию и профпропаганду.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3.Профессиональная диагностика, направленная на выявление интересов и предрасположенности личности к тому или иному виду деятельности (профессии).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4.Социально-трудовая адаптация учащихся.</w:t>
      </w:r>
    </w:p>
    <w:p w:rsidR="00A61AF8" w:rsidRPr="00186CD2" w:rsidRDefault="00A61AF8" w:rsidP="00A61AF8">
      <w:pPr>
        <w:pStyle w:val="a9"/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Основные проблемы, препятствующие полноценной профориентационной работе в МАОУ СОШ №4(риски):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Неопределенность целей профессионального самоопределения.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Слабая взаимосвязь профориентации со смежными науками и сферами познания.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Недостаточное количество часов в школьных учебных планах, отведенных на профориентационную работу.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Недостаточная информационная работа с родителями.</w:t>
      </w:r>
    </w:p>
    <w:p w:rsidR="00A61AF8" w:rsidRPr="00186CD2" w:rsidRDefault="00A61AF8" w:rsidP="00A61AF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186CD2">
        <w:rPr>
          <w:sz w:val="28"/>
          <w:szCs w:val="28"/>
          <w:shd w:val="clear" w:color="auto" w:fill="FFFFFF"/>
        </w:rPr>
        <w:t>Недостаточное внимание к профориентационной работе работодателей.</w:t>
      </w:r>
      <w:r w:rsidRPr="00186CD2">
        <w:rPr>
          <w:sz w:val="28"/>
          <w:szCs w:val="28"/>
        </w:rPr>
        <w:br/>
      </w:r>
    </w:p>
    <w:p w:rsidR="00A61AF8" w:rsidRPr="00186CD2" w:rsidRDefault="00A61AF8" w:rsidP="00A61AF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6CD2">
        <w:rPr>
          <w:rFonts w:ascii="Times New Roman" w:hAnsi="Times New Roman"/>
          <w:sz w:val="28"/>
          <w:szCs w:val="28"/>
          <w:lang w:eastAsia="ar-SA"/>
        </w:rPr>
        <w:t>Стратегия и тактика перехода образовательной организации в новое состояние:</w:t>
      </w:r>
    </w:p>
    <w:p w:rsidR="00A61AF8" w:rsidRPr="00186CD2" w:rsidRDefault="00A61AF8" w:rsidP="00A61AF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61AF8" w:rsidRPr="00186CD2" w:rsidRDefault="00A61AF8" w:rsidP="00A6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t>– стратегия перехода, основные направления, этапы, задачи осуществления инноваций и достигаемые рубежи;</w:t>
      </w:r>
    </w:p>
    <w:tbl>
      <w:tblPr>
        <w:tblW w:w="11235" w:type="dxa"/>
        <w:tblInd w:w="-1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5324"/>
        <w:gridCol w:w="5095"/>
      </w:tblGrid>
      <w:tr w:rsidR="00A61AF8" w:rsidRPr="00186CD2" w:rsidTr="00D4338A">
        <w:trPr>
          <w:gridAfter w:val="1"/>
          <w:wAfter w:w="5095" w:type="dxa"/>
        </w:trPr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Этапы профориентационной работы в школе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3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классы:</w:t>
            </w:r>
          </w:p>
        </w:tc>
        <w:tc>
          <w:tcPr>
            <w:tcW w:w="5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</w:tr>
    </w:tbl>
    <w:p w:rsidR="00A61AF8" w:rsidRPr="00186CD2" w:rsidRDefault="00A61AF8" w:rsidP="00A6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описание конкретных целей на первых шагах цикла развития;</w:t>
      </w: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конкретный (тактический и оперативный) план действий по реализации программы;</w:t>
      </w:r>
    </w:p>
    <w:tbl>
      <w:tblPr>
        <w:tblW w:w="11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2186"/>
        <w:gridCol w:w="4595"/>
        <w:gridCol w:w="3555"/>
        <w:gridCol w:w="248"/>
        <w:gridCol w:w="125"/>
      </w:tblGrid>
      <w:tr w:rsidR="00A61AF8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Возрастные особенности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профориентационной работы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Пропедевтический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 классы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Повышенная чувствительность к внешним воздействиям.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 деятельность - учебная.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 развита волевая сфера,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мышление носит наглядно-действенный характер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Самооценка, уверенность в себе формируется в деятельности под воздействием взрослых.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A61AF8" w:rsidRPr="00186CD2" w:rsidRDefault="00A61AF8" w:rsidP="00D4338A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Проигрывание профессий, сюжетно-ролевые игры.</w:t>
            </w:r>
          </w:p>
          <w:p w:rsidR="00A61AF8" w:rsidRPr="00186CD2" w:rsidRDefault="00A61AF8" w:rsidP="00D4338A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«Кем быть»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Нарисуй, кем бы ты хотел стать, под рисунком сделай подпись.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Профпросвещение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встречи детей с мастерами своего дела (близкими родственниками)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показы образцов труда, конкурс рисунков о труде, выставка детских поделок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сочинения на тему «Пусть меня научат»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«Чем пахнут ремёсла?»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трудовые поручения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профессии живут в нашем «доме» (экскурсии)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работает в нашей школе? (экскурсия)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правильно организовать свое рабочее место? (практическая минутка)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твои трудовые обязанности в школе и дома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в школьные мастерские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мое любимое занятие в свободное время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Поисково-зондирующий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5-7 классы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Формируется чувство взрослости.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 стремятся самоутвердиться в коллективе.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Формируется нравственная основа общения.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Это сензитивный возраст для формирования профессионально ориентированных ЗУН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интересными людьми (профессионалами своего дела)</w:t>
            </w:r>
          </w:p>
          <w:p w:rsidR="00A61AF8" w:rsidRPr="00186CD2" w:rsidRDefault="00A61AF8" w:rsidP="00D4338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</w:p>
          <w:p w:rsidR="00A61AF8" w:rsidRPr="00186CD2" w:rsidRDefault="00A61AF8" w:rsidP="00D4338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Ролевые игры</w:t>
            </w:r>
          </w:p>
          <w:p w:rsidR="00A61AF8" w:rsidRPr="00186CD2" w:rsidRDefault="00A61AF8" w:rsidP="00D4338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  <w:p w:rsidR="00A61AF8" w:rsidRPr="00186CD2" w:rsidRDefault="00A61AF8" w:rsidP="00D4338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Практическая, общественно-значимая работа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классных часов</w:t>
            </w:r>
          </w:p>
          <w:p w:rsidR="00A61AF8" w:rsidRPr="00186CD2" w:rsidRDefault="00A61AF8" w:rsidP="00D4338A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 нашего района, города, (походы, экскурсии)</w:t>
            </w:r>
          </w:p>
          <w:p w:rsidR="00A61AF8" w:rsidRPr="00186CD2" w:rsidRDefault="00A61AF8" w:rsidP="00D4338A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Всякий труд надо уважать.</w:t>
            </w:r>
          </w:p>
          <w:p w:rsidR="00A61AF8" w:rsidRPr="00186CD2" w:rsidRDefault="00A61AF8" w:rsidP="00D4338A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Кем я вижу себя в будущем?</w:t>
            </w:r>
          </w:p>
          <w:p w:rsidR="00A61AF8" w:rsidRPr="00186CD2" w:rsidRDefault="00A61AF8" w:rsidP="00D4338A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«В каких профессиях не обойтись без души?»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развития профессионального самоопределения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развития профессионального самосознания, формирование личностного смысла выбора профессии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сформированности достаточного уровня самоопределения – адекватная самооценка</w:t>
            </w:r>
          </w:p>
        </w:tc>
        <w:tc>
          <w:tcPr>
            <w:tcW w:w="34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элективные курсы, уроки технологии, работа школьного психолога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профессиях народного хозяйства, перспективами профессионального роста и мастерства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правилами выбора профессии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  <w:tc>
          <w:tcPr>
            <w:tcW w:w="45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3585"/>
        </w:trPr>
        <w:tc>
          <w:tcPr>
            <w:tcW w:w="241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классов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      </w:r>
          </w:p>
        </w:tc>
        <w:tc>
          <w:tcPr>
            <w:tcW w:w="4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уточнения социально-профессионального статуса.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акцент необходимо делать на ценностно-смысловую сторону самоопределения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Дискуссии,круглые столы,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ВУЗов и предприятий, экскурсии в техникум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Механизм реализации Программы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исполнителем Программы является Администрация МАОУ СОШ №4. Соисполнителями мероприятий Программы – классные руководители, педагоги-предметники, психолог школы, социальный педагог.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 принимают меры по своевременному выполнению запланированных мероприятий, анализируя работу каждое полугодие.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мероприятий, предусмотренных Программой, позволит: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мотивацию учащихся  к труду;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оказать адресную психологическую помощь учащимся в осознанном выборе будущей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профессии;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обучить подростков основным принципам построения профессиональной карьеры 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навыкам поведения на рынке труда;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сориентировать учащихся на реализацию собственных замыслов в реальных социальных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условиях.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реализации программ</w:t>
            </w:r>
          </w:p>
        </w:tc>
        <w:tc>
          <w:tcPr>
            <w:tcW w:w="8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Программы: 2018 - 2021 годы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 этап: проектный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2018/19  учебный год.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 подготовка условий профориентационной работы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Изучить нормативную базу.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Разработать, обсудить и утвердить программу по профориентации учащихся.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Проанализировать материально-технические, педагогические условия реализации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Подобрать диагностические методики по основным направлениям программы.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 этап: практический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2019/20 учебный год учебные годы.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реализация программы по профориентации.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Отработать содержание деятельности, наиболее эффективные формы и методы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 воздействия.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Обогащать содержание профпросвещения.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Развивать ученическое самоуправление.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Разработать методические рекомендации по профориентации.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Расширять и укреплять связи и отношения школы с учреждениями города.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 Вовлекать в систему профпросвещения представителей всех субъектов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Проводить мониторинг реализации программы.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 Принимать участие в экскурсиях в различные учреждения города.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III этап: аналитический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2020/2021 учебный год.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 анализ итогов реализации программы.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Обобщить результаты работы школы.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Провести коррекцию затруднений в реализации программы.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Спланировать работу на следующий период.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Мероприятия</w:t>
      </w:r>
    </w:p>
    <w:p w:rsidR="00A61AF8" w:rsidRPr="00186CD2" w:rsidRDefault="00A61AF8" w:rsidP="00A61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 реализации Программы по профориентации</w:t>
      </w:r>
    </w:p>
    <w:p w:rsidR="00A61AF8" w:rsidRPr="00186CD2" w:rsidRDefault="00A61AF8" w:rsidP="00A61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505" w:type="dxa"/>
        <w:tblInd w:w="-15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5410"/>
        <w:gridCol w:w="1787"/>
        <w:gridCol w:w="3404"/>
      </w:tblGrid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нормативно – правовой базы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программы по профориентации учащихся.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30.09.2018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данных об учебных заведениях, востребованных учащимися –выпускниками МАОУ СОШ №4.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Клюкина Е.Г.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рынка труда и профессий, востребованных в регионе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обществознания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Инструктивно-методическое совещание с учителями-предметниками, классными руководителями, педагогом-психологом, социальным педагогом  по определении их роли в системе профориентационной работы с учащимися и планирование деятельности.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Нехай Е.А.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2018/19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 для учителей начальных классов «Планирование, организация профориентационной работы с учащимися младших классов»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2018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Кокорина Н.Г.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тематических выставок по профориентации учащихся в библиотеке.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библиотекой Мезенина С.С.</w:t>
            </w: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Мероприятия по совершенствованию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7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Профпросвещение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ВГРЭС учащихся 8-11 классов.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Клюкина Е.Г.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8-11 классов.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 экскурсии на предприятия области 5-11 класс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УО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выездов на Дни открытых дверей самых популярных учебных заведений г. Екатеринбурга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классов.</w:t>
            </w:r>
          </w:p>
        </w:tc>
      </w:tr>
      <w:tr w:rsidR="00A61AF8" w:rsidRPr="00186CD2" w:rsidTr="00D4338A">
        <w:trPr>
          <w:trHeight w:val="255"/>
        </w:trPr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 учащихся на уроках.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A61AF8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представителями интересных профессий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(учитывая желание учащихся)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каждого учебного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Ккорина Н.Г., кл.рук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выставок творческих работ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AF8" w:rsidRPr="00186CD2" w:rsidTr="00D4338A">
        <w:trPr>
          <w:trHeight w:val="54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учащихся профориентационной напрвленности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текущего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1-8 классов, руководители проектов</w:t>
            </w:r>
          </w:p>
        </w:tc>
      </w:tr>
      <w:tr w:rsidR="00A61AF8" w:rsidRPr="00186CD2" w:rsidTr="00D4338A">
        <w:trPr>
          <w:trHeight w:val="586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часов:</w:t>
            </w:r>
          </w:p>
          <w:p w:rsidR="00A61AF8" w:rsidRPr="00186CD2" w:rsidRDefault="00A61AF8" w:rsidP="00D4338A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Мастерим мы – мастерят родители (1 классы). ( Изготовление кормушек для птиц)</w:t>
            </w:r>
          </w:p>
          <w:p w:rsidR="00A61AF8" w:rsidRPr="00186CD2" w:rsidRDefault="00A61AF8" w:rsidP="00D4338A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моего города (2 классы).</w:t>
            </w:r>
          </w:p>
          <w:p w:rsidR="00A61AF8" w:rsidRPr="00186CD2" w:rsidRDefault="00A61AF8" w:rsidP="00D4338A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Трудовая родословная моей семьи (3 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Известные люди нашего города (4классы).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-Мир профессий (5 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изучить свои способности (6 класс).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-Я и моя будущая профессия (7 классы)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-Внутренняя культура – гарант удачного бизнеса (8 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-Формула успеха - труд по призванию. - Проблемы профессионального самоопределения учащихся (9 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вести себя в конфликтных ситуациях (10 классы).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-Дороги, которые мы выбираем. Профессиональное самоопределение, подготовка к сдаче государственных экзаменов (11 классы).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630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групп на основе выявленных образовательных потребностей для посещения по выбору элективных курсов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Клюкина Е.Г.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 просветительская работа: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по профориентации:</w:t>
            </w:r>
          </w:p>
          <w:p w:rsidR="00A61AF8" w:rsidRPr="00186CD2" w:rsidRDefault="00A61AF8" w:rsidP="00D4338A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Рубрика «Твое профессиональное будущее»</w:t>
            </w:r>
          </w:p>
          <w:p w:rsidR="00A61AF8" w:rsidRPr="00186CD2" w:rsidRDefault="00A61AF8" w:rsidP="00D4338A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«Типы профессий»</w:t>
            </w:r>
          </w:p>
          <w:p w:rsidR="00A61AF8" w:rsidRPr="00186CD2" w:rsidRDefault="00A61AF8" w:rsidP="00D4338A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Куда пойти учиться»</w:t>
            </w:r>
          </w:p>
          <w:p w:rsidR="00A61AF8" w:rsidRPr="00186CD2" w:rsidRDefault="00A61AF8" w:rsidP="00D4338A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«Структура трудовой деятельности»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Кокорина Н.Г.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Мир детей и мир взрослых: точки соприкосновения.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склонностей и способностей ребенка.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летнего отдыха и трудоустройство учащихся.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Шпаргалка для родителей. Помощь в период подготовки и сдачи выпускных экзаменов.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для будущих 10 классников. Знакомство с профилями.</w:t>
            </w:r>
          </w:p>
          <w:p w:rsidR="00A61AF8" w:rsidRPr="00186CD2" w:rsidRDefault="00A61AF8" w:rsidP="00D4338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реализации программы 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от администрации : заместитель директора Кокорина Н.Г.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trHeight w:val="232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-Профессиональная адаптация учащихся.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внеурочной деятельности учащихся внутри школы (участие в конкурсах, выставках, проектах):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 реализации программы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руководители,заместитель руководителя Ккорина Н.Г.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2.Диагностика и консультирование.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Тестирование учащихся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 классов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 Карта интересов».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«Склонности и профессиональная направленность».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Профессиональные склонности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Профессиональный тип личности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Мотивы выбора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● Анкета «Профессиональный интерес»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Консультирование родителей: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профориентации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86C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на классных и общешкольных родительских собраниях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 психолога с родителями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9-11 классов, психолог, социальный педагог</w:t>
            </w: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3.Профадаптация</w:t>
            </w:r>
          </w:p>
        </w:tc>
      </w:tr>
      <w:tr w:rsidR="00A61AF8" w:rsidRPr="00186CD2" w:rsidTr="00D4338A">
        <w:tc>
          <w:tcPr>
            <w:tcW w:w="1150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июне</w:t>
            </w:r>
          </w:p>
        </w:tc>
        <w:tc>
          <w:tcPr>
            <w:tcW w:w="31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Как оценивать эффективность профориентации школьников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К основным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результативным критериям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и показателям эффективности профориентационной работы, прежде всего, относится;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достаточная информация о профессии и путях ее получения.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Следующий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потребность в обоснованном выборе профессии.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Результативным критерием является и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уверенность школьника в социальной значимости труда, 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 результативного критерия можно выделить также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степень самопознания школьника.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Последний результативный критерий — </w:t>
      </w: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наличие у учащегося обоснованного профессионального плана.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Обоснованность профессионального выбора справедливо считается одним из основных критериев эффективности профориентационной работы. Критерий этот, однако, не самостоятелен, а обусловлен реализацией основных направлений профориентационной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Сформированность последних — дополнительный критерий обоснованности выбора профессии.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В качестве </w:t>
      </w:r>
      <w:r w:rsidRPr="00186CD2">
        <w:rPr>
          <w:rFonts w:ascii="Times New Roman" w:eastAsia="Times New Roman" w:hAnsi="Times New Roman" w:cs="Times New Roman"/>
          <w:iCs/>
          <w:sz w:val="28"/>
          <w:szCs w:val="28"/>
        </w:rPr>
        <w:t>процессуальных критериев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эффективности профориентационной работы выделяются следующие: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индивидуальный характер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любого профориентационного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профориентационных воздействий прежде всего на всестороннее развитие личности</w:t>
      </w:r>
      <w:r w:rsidRPr="00186CD2">
        <w:rPr>
          <w:rFonts w:ascii="Times New Roman" w:eastAsia="Times New Roman" w:hAnsi="Times New Roman" w:cs="Times New Roman"/>
          <w:sz w:val="28"/>
          <w:szCs w:val="28"/>
        </w:rPr>
        <w:t> 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Критерии и показатели готовности старшеклассников к профессиональному самоопределению, согласованные с выбором профиля обучения</w:t>
      </w:r>
    </w:p>
    <w:tbl>
      <w:tblPr>
        <w:tblW w:w="111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4"/>
        <w:gridCol w:w="4392"/>
        <w:gridCol w:w="4564"/>
      </w:tblGrid>
      <w:tr w:rsidR="00A61AF8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</w:tc>
      </w:tr>
      <w:tr w:rsidR="00A61AF8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A61AF8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Когнитивный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Знание своих склонностей, способностей, индивидуальных качеств.</w:t>
            </w:r>
          </w:p>
        </w:tc>
      </w:tr>
      <w:tr w:rsidR="00A61AF8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Владение способами самодиагностики и саморазвития.</w:t>
            </w:r>
          </w:p>
        </w:tc>
      </w:tr>
      <w:tr w:rsidR="00A61AF8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многообразия мира труда и профессий; необходимости профессионально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го выбора в соответствии со своими желаниями, склонностями, способностями.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Знание предметной стороны профессиональной деятельности; общих и специальных профессионально важных качеств (ПВК).</w:t>
            </w:r>
          </w:p>
        </w:tc>
      </w:tr>
      <w:tr w:rsidR="00A61AF8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Понимание специфики профильного обучения, его значения для профессионального самоопределения.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Знание своих интересов, склонностей, способностей.</w:t>
            </w:r>
          </w:p>
        </w:tc>
      </w:tr>
      <w:tr w:rsidR="00A61AF8" w:rsidRPr="00186CD2" w:rsidTr="00D4338A">
        <w:tc>
          <w:tcPr>
            <w:tcW w:w="2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Мотивационно- ценностный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(М-Ц)</w:t>
            </w: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Заинтересованность в получении знаний.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Положительное отношение к продолжению обучения в соответствии с избираемым профилем.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Осознанная мотивация на профильное обучение как условие для достижения поставленной цели выбора желаемой профессиональной деятельности.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Осознание необходимости выбора профиля обучения на основе соотнесения своих профессиональных намерений с личностными склонностями и возможностями.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5. Адекватное отношение к себе как субъекту выбора профиля обучения, самостоятельность и активность при осуществлении выбора.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Устойчивые познавательные интересы.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Отношение к избираемой профессиональной деятельности (понимание общественной и личной значимости избираемой профессиональной деятельности, присутствие интереса к избираемой профессии в системе ценностных ориентаций).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Адекватная самооценка ПВК.</w:t>
            </w:r>
          </w:p>
        </w:tc>
      </w:tr>
      <w:tr w:rsidR="00A61AF8" w:rsidRPr="00186CD2" w:rsidTr="00D4338A">
        <w:tc>
          <w:tcPr>
            <w:tcW w:w="21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Деятельностно-практический (Д-П)</w:t>
            </w:r>
          </w:p>
        </w:tc>
        <w:tc>
          <w:tcPr>
            <w:tcW w:w="859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Проявление волевых усилий в достижении поставленных профессионально-ориентированных целей.</w:t>
            </w:r>
          </w:p>
        </w:tc>
      </w:tr>
      <w:tr w:rsidR="00A61AF8" w:rsidRPr="00186CD2" w:rsidTr="00D4338A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Проявление своего творческого потенциала, коммуникативности и самостоятельности в достижении наивысших результатов по интересующим, профессионально значимым учебным дисциплинам.</w:t>
            </w:r>
          </w:p>
        </w:tc>
        <w:tc>
          <w:tcPr>
            <w:tcW w:w="4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2. Готовность к исследовательской, преобразовательной и коммуникативной деятельности в избранной сфере.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3. Ориентация на творчество.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4. Стремление к совершенствованию ПВК.</w:t>
            </w:r>
          </w:p>
        </w:tc>
      </w:tr>
    </w:tbl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Профориентационная работа в школе приносит пользу только тогда, когда к профориентационной работе привлечён весь коллектив школы, и когда соблюдаются </w:t>
      </w:r>
      <w:r w:rsidRPr="00186CD2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следующие принципы: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1) Систематичность и преемственность - профориентационная работа не должна ограничиваться работой только со старшеклассниками. Эта работа ведется с первого по выпускной класс.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2)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3) Оптимальное сочетание массовых, групповых и индивидуальных форм профориентационной работы с учащимися и родителями.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5) Связь профориентации с жизнью (органическое единство потребностями общества в кадрах).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61AF8" w:rsidRPr="00186CD2" w:rsidRDefault="00A61AF8" w:rsidP="00A61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 освоения программы профориентации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Сформированное у учащегося действия целеполагания, позволяющее на основе анализа ситуации неопределенности или недоопределенной ситуации предположить наиболее вероятные варианты исхода ситуации и наиболее эффективные способы действования.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Сформированные рефлексивные действия: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bCs/>
          <w:sz w:val="28"/>
          <w:szCs w:val="28"/>
        </w:rPr>
        <w:t>Выпускник основной школы сможет: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 проектировать с помощью тьютора или подготовленного педагога собственную индивидуальную образовательную траекторию (маршрут);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A61AF8" w:rsidRPr="00186CD2" w:rsidRDefault="00A61AF8" w:rsidP="00A6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CD2">
        <w:rPr>
          <w:rFonts w:ascii="Times New Roman" w:eastAsia="Times New Roman" w:hAnsi="Times New Roman" w:cs="Times New Roman"/>
          <w:sz w:val="28"/>
          <w:szCs w:val="28"/>
        </w:rPr>
        <w:t>-выбрать индивидуальный и профессиональный маршрут для реализации индивидуальной образовательной программы.</w:t>
      </w:r>
    </w:p>
    <w:p w:rsidR="00A61AF8" w:rsidRPr="00186CD2" w:rsidRDefault="00A61AF8" w:rsidP="00A6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/>
        <w:t>– управление реализацией программы</w:t>
      </w:r>
    </w:p>
    <w:tbl>
      <w:tblPr>
        <w:tblW w:w="112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0"/>
        <w:gridCol w:w="3464"/>
        <w:gridCol w:w="4741"/>
      </w:tblGrid>
      <w:tr w:rsidR="00A61AF8" w:rsidRPr="00186CD2" w:rsidTr="00D4338A">
        <w:trPr>
          <w:gridAfter w:val="2"/>
          <w:wAfter w:w="16290" w:type="dxa"/>
        </w:trPr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rPr>
          <w:gridAfter w:val="1"/>
          <w:wAfter w:w="8145" w:type="dxa"/>
        </w:trPr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Должность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Функции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профконсуль-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тирование, профдиагностика определение индивидуальной образовательной траектории;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ученических производственных бригад, организация летней трудовой практики;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одаренных детей в предметных олимпиадах разного уровня;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системы повышения квалификации классных руководителей (тьюторов, кураторов), учителей-предметников, школьного психолога по проблеме самоопределения учащихся;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контролирующих функций работы классных руководителей (тьюторов, кураторов), учителей-предметников, школьного психолога по проблеме профильного и профессионального самоопределения учащихся;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занятий учащихся в сети предпрофильной подготовки и профильного обучения;</w:t>
            </w:r>
          </w:p>
          <w:p w:rsidR="00A61AF8" w:rsidRPr="00186CD2" w:rsidRDefault="00A61AF8" w:rsidP="00D4338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курирование преподавания профориентационных курсов в ходе предпрофильной подготовки (“Твоя профессиональная карьера”) и профильного обучения (“Технология профессионального успеха”).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Классный руководитель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индивидуальные и групповые профориентационные беседы, диспуты, конференции;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посещение учащимися дней открытых дверей в вузах и средних профессиональных учебных заведениях;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тематические и комплексные экскурсии учащихся на предприятия;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школьному психологу в проведении анкетирования, учащихся и их родите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лей по проблеме самоопределения;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родительские собрания по проблеме формирования готовности учащихся к профиль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и профессиональному самоопределению;</w:t>
            </w:r>
          </w:p>
          <w:p w:rsidR="00A61AF8" w:rsidRPr="00186CD2" w:rsidRDefault="00A61AF8" w:rsidP="00D4338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встречи учащихся с выпускниками школы — студентами вузов, средних профессиональных учебных заведений</w:t>
            </w: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Учителя-предметники: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обеспечивают профориентационную направленность уроков, формируют у учащихся обще</w:t>
            </w:r>
          </w:p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трудовые, профессионально важные навыки;</w:t>
            </w:r>
          </w:p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 наблюдения по выявлению склонностей и способностей учащихся;</w:t>
            </w:r>
          </w:p>
          <w:p w:rsidR="00A61AF8" w:rsidRPr="00186CD2" w:rsidRDefault="00A61AF8" w:rsidP="00D4338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адаптируют учебные программы в зависимости от профиля класса, особенностей учащихся.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Библиотекарь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подбирает литературу для учителей и учащихся в помощь выбору профессии (по годам обучения) и профориентационной работе;</w:t>
            </w:r>
          </w:p>
          <w:p w:rsidR="00A61AF8" w:rsidRPr="00186CD2" w:rsidRDefault="00A61AF8" w:rsidP="00D4338A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изучает читальские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      </w:r>
          </w:p>
          <w:p w:rsidR="00A61AF8" w:rsidRPr="00186CD2" w:rsidRDefault="00A61AF8" w:rsidP="00D4338A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A61AF8" w:rsidRPr="00186CD2" w:rsidRDefault="00A61AF8" w:rsidP="00D4338A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устраивает выставки литературы о профессиях по сферам и отрослям (машиностроение, транспорт, строительство, в мире искусства и т.д)</w:t>
            </w:r>
          </w:p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Социальный педагог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A61AF8" w:rsidRPr="00186CD2" w:rsidRDefault="00A61AF8" w:rsidP="00D4338A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A61AF8" w:rsidRPr="00186CD2" w:rsidRDefault="00A61AF8" w:rsidP="00D4338A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консультации учащихся по социальным вопросам;</w:t>
            </w:r>
          </w:p>
          <w:p w:rsidR="00A61AF8" w:rsidRPr="00186CD2" w:rsidRDefault="00A61AF8" w:rsidP="00D4338A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  <w:p w:rsidR="00A61AF8" w:rsidRPr="00186CD2" w:rsidRDefault="00A61AF8" w:rsidP="00D433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Школьный психолог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профессиональных интересов и склонностей учащихся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тренинговых занятий по профориентации учащихся;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беседы, психологическое просвещение для родителей и педагогов на тему выбора;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психологические консультации с учётом возрастных особенностей учащихся;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способствуют формированию у школьников адекватной самооценки;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приглашает родителей учащихся для выступлений перед учениками о своей профессии, привлекает их для работы руководителями кружков;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 в анализе и оценке интересов и склонностей учащихся;</w:t>
            </w:r>
          </w:p>
          <w:p w:rsidR="00A61AF8" w:rsidRPr="00186CD2" w:rsidRDefault="00A61AF8" w:rsidP="00D4338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базу данных по профдиагностике</w:t>
            </w:r>
          </w:p>
        </w:tc>
      </w:tr>
      <w:tr w:rsidR="00A61AF8" w:rsidRPr="00186CD2" w:rsidTr="00D4338A">
        <w:tc>
          <w:tcPr>
            <w:tcW w:w="3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1AF8" w:rsidRPr="00186CD2" w:rsidRDefault="00A61AF8" w:rsidP="00D433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Медицинский работник</w:t>
            </w:r>
          </w:p>
        </w:tc>
        <w:tc>
          <w:tcPr>
            <w:tcW w:w="8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AF8" w:rsidRPr="00186CD2" w:rsidRDefault="00A61AF8" w:rsidP="00D4338A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разнообразные формы, методы, средства, способствует формированию у школьников установки на здоровый образ жизни;</w:t>
            </w:r>
          </w:p>
          <w:p w:rsidR="00A61AF8" w:rsidRPr="00186CD2" w:rsidRDefault="00A61AF8" w:rsidP="00D4338A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с учащимися беседы о взаимосвязи успешности профессиональной карьеры и здоровья человека;</w:t>
            </w:r>
          </w:p>
          <w:p w:rsidR="00A61AF8" w:rsidRPr="00186CD2" w:rsidRDefault="00A61AF8" w:rsidP="00D4338A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консультации по проблеме влияния состояния здоровья на профессиональную карьеру;</w:t>
            </w:r>
          </w:p>
          <w:p w:rsidR="00A61AF8" w:rsidRPr="00186CD2" w:rsidRDefault="00A61AF8" w:rsidP="00D4338A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CD2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</w:tbl>
    <w:p w:rsidR="00A61AF8" w:rsidRPr="00186CD2" w:rsidRDefault="00A61AF8" w:rsidP="00A6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1AF8" w:rsidRPr="00186CD2" w:rsidRDefault="00A61AF8" w:rsidP="00A6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1AF8" w:rsidRPr="00186CD2" w:rsidRDefault="00A61AF8" w:rsidP="00A61A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CD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A61AF8" w:rsidRPr="00186CD2" w:rsidRDefault="00A61AF8" w:rsidP="00A61A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ind w:left="16" w:right="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AF8" w:rsidRPr="00186CD2" w:rsidRDefault="00A61AF8" w:rsidP="00A61AF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15ACD" w:rsidRDefault="00A15ACD"/>
    <w:sectPr w:rsidR="00A15ACD" w:rsidSect="00186CD2">
      <w:type w:val="continuous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A00"/>
    <w:multiLevelType w:val="hybridMultilevel"/>
    <w:tmpl w:val="7FDA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6D2"/>
    <w:multiLevelType w:val="hybridMultilevel"/>
    <w:tmpl w:val="93EC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56D"/>
    <w:multiLevelType w:val="hybridMultilevel"/>
    <w:tmpl w:val="0724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B82"/>
    <w:multiLevelType w:val="hybridMultilevel"/>
    <w:tmpl w:val="34D6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8B0"/>
    <w:multiLevelType w:val="hybridMultilevel"/>
    <w:tmpl w:val="84DA4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CB40A5"/>
    <w:multiLevelType w:val="multilevel"/>
    <w:tmpl w:val="733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D731B"/>
    <w:multiLevelType w:val="hybridMultilevel"/>
    <w:tmpl w:val="2D4E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7178"/>
    <w:multiLevelType w:val="multilevel"/>
    <w:tmpl w:val="CB00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01260"/>
    <w:multiLevelType w:val="hybridMultilevel"/>
    <w:tmpl w:val="A756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5A2"/>
    <w:multiLevelType w:val="multilevel"/>
    <w:tmpl w:val="31F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F7306"/>
    <w:multiLevelType w:val="hybridMultilevel"/>
    <w:tmpl w:val="C152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0375"/>
    <w:multiLevelType w:val="multilevel"/>
    <w:tmpl w:val="877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156EE"/>
    <w:multiLevelType w:val="multilevel"/>
    <w:tmpl w:val="675C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B5231"/>
    <w:multiLevelType w:val="multilevel"/>
    <w:tmpl w:val="F5E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E0A2A"/>
    <w:multiLevelType w:val="multilevel"/>
    <w:tmpl w:val="719E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40160"/>
    <w:multiLevelType w:val="hybridMultilevel"/>
    <w:tmpl w:val="FCAA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B6303"/>
    <w:multiLevelType w:val="hybridMultilevel"/>
    <w:tmpl w:val="AA4A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96E"/>
    <w:multiLevelType w:val="hybridMultilevel"/>
    <w:tmpl w:val="FF0AE3FA"/>
    <w:lvl w:ilvl="0" w:tplc="2F2E41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57DD"/>
    <w:multiLevelType w:val="multilevel"/>
    <w:tmpl w:val="1F5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65E25"/>
    <w:multiLevelType w:val="multilevel"/>
    <w:tmpl w:val="DD3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F4AF5"/>
    <w:multiLevelType w:val="hybridMultilevel"/>
    <w:tmpl w:val="9186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6E3F"/>
    <w:multiLevelType w:val="hybridMultilevel"/>
    <w:tmpl w:val="6C8C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E3E73"/>
    <w:multiLevelType w:val="multilevel"/>
    <w:tmpl w:val="179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B5046"/>
    <w:multiLevelType w:val="hybridMultilevel"/>
    <w:tmpl w:val="BC384754"/>
    <w:lvl w:ilvl="0" w:tplc="0C321A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7A6929"/>
    <w:multiLevelType w:val="multilevel"/>
    <w:tmpl w:val="448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E4C97"/>
    <w:multiLevelType w:val="multilevel"/>
    <w:tmpl w:val="E98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C490A"/>
    <w:multiLevelType w:val="multilevel"/>
    <w:tmpl w:val="8DF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A1A83"/>
    <w:multiLevelType w:val="hybridMultilevel"/>
    <w:tmpl w:val="60D8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A7B7D"/>
    <w:multiLevelType w:val="multilevel"/>
    <w:tmpl w:val="712C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83327"/>
    <w:multiLevelType w:val="multilevel"/>
    <w:tmpl w:val="197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21"/>
  </w:num>
  <w:num w:numId="5">
    <w:abstractNumId w:val="15"/>
  </w:num>
  <w:num w:numId="6">
    <w:abstractNumId w:val="27"/>
  </w:num>
  <w:num w:numId="7">
    <w:abstractNumId w:val="3"/>
  </w:num>
  <w:num w:numId="8">
    <w:abstractNumId w:val="10"/>
  </w:num>
  <w:num w:numId="9">
    <w:abstractNumId w:val="17"/>
  </w:num>
  <w:num w:numId="10">
    <w:abstractNumId w:val="0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22"/>
  </w:num>
  <w:num w:numId="19">
    <w:abstractNumId w:val="24"/>
  </w:num>
  <w:num w:numId="20">
    <w:abstractNumId w:val="11"/>
  </w:num>
  <w:num w:numId="21">
    <w:abstractNumId w:val="13"/>
  </w:num>
  <w:num w:numId="22">
    <w:abstractNumId w:val="25"/>
  </w:num>
  <w:num w:numId="23">
    <w:abstractNumId w:val="28"/>
  </w:num>
  <w:num w:numId="24">
    <w:abstractNumId w:val="5"/>
  </w:num>
  <w:num w:numId="25">
    <w:abstractNumId w:val="7"/>
  </w:num>
  <w:num w:numId="26">
    <w:abstractNumId w:val="12"/>
  </w:num>
  <w:num w:numId="27">
    <w:abstractNumId w:val="29"/>
  </w:num>
  <w:num w:numId="28">
    <w:abstractNumId w:val="9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F8"/>
    <w:rsid w:val="00A15ACD"/>
    <w:rsid w:val="00A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1964-9775-4EAD-AA0F-03F590F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AF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61A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A6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AF8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A61AF8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A61AF8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A6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6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1AF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1AF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61AF8"/>
  </w:style>
  <w:style w:type="paragraph" w:styleId="ae">
    <w:name w:val="Body Text"/>
    <w:basedOn w:val="a"/>
    <w:link w:val="af"/>
    <w:uiPriority w:val="1"/>
    <w:qFormat/>
    <w:rsid w:val="00A61AF8"/>
    <w:pPr>
      <w:widowControl w:val="0"/>
      <w:autoSpaceDE w:val="0"/>
      <w:autoSpaceDN w:val="0"/>
      <w:spacing w:after="0" w:line="240" w:lineRule="auto"/>
      <w:ind w:left="154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A61AF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61A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A61A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A61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9237</Words>
  <Characters>52655</Characters>
  <Application>Microsoft Office Word</Application>
  <DocSecurity>0</DocSecurity>
  <Lines>438</Lines>
  <Paragraphs>123</Paragraphs>
  <ScaleCrop>false</ScaleCrop>
  <Company/>
  <LinksUpToDate>false</LinksUpToDate>
  <CharactersWithSpaces>61769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2020-11-30T11:41:00Z</dcterms:created>
  <dcterms:modified xsi:type="dcterms:W3CDTF">2020-11-30T11:44:00Z</dcterms:modified>
</cp:coreProperties>
</file>