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23" w:rsidRPr="00681C23" w:rsidRDefault="00681C23" w:rsidP="00681C23">
      <w:pPr>
        <w:shd w:val="clear" w:color="auto" w:fill="FFFFFF"/>
        <w:spacing w:after="0" w:line="300" w:lineRule="atLeast"/>
        <w:jc w:val="center"/>
        <w:outlineLvl w:val="0"/>
        <w:rPr>
          <w:rFonts w:ascii="Trebuchet MS" w:eastAsia="Times New Roman" w:hAnsi="Trebuchet MS" w:cs="Times New Roman"/>
          <w:b/>
          <w:color w:val="006699"/>
          <w:kern w:val="36"/>
          <w:sz w:val="40"/>
          <w:szCs w:val="40"/>
          <w:lang w:eastAsia="ru-RU"/>
        </w:rPr>
      </w:pPr>
      <w:r w:rsidRPr="00681C23">
        <w:rPr>
          <w:rFonts w:ascii="Trebuchet MS" w:eastAsia="Times New Roman" w:hAnsi="Trebuchet MS" w:cs="Times New Roman"/>
          <w:b/>
          <w:color w:val="006699"/>
          <w:kern w:val="36"/>
          <w:sz w:val="40"/>
          <w:szCs w:val="40"/>
          <w:lang w:eastAsia="ru-RU"/>
        </w:rPr>
        <w:t>МАЙ</w:t>
      </w:r>
    </w:p>
    <w:p w:rsidR="00681C23" w:rsidRPr="00AE33DD" w:rsidRDefault="00681C23" w:rsidP="00681C23">
      <w:pPr>
        <w:shd w:val="clear" w:color="auto" w:fill="FFFFFF"/>
        <w:spacing w:after="0" w:line="300" w:lineRule="atLeast"/>
        <w:jc w:val="center"/>
        <w:outlineLvl w:val="0"/>
        <w:rPr>
          <w:rFonts w:ascii="Trebuchet MS" w:eastAsia="Times New Roman" w:hAnsi="Trebuchet MS" w:cs="Times New Roman"/>
          <w:color w:val="006699"/>
          <w:kern w:val="36"/>
          <w:sz w:val="24"/>
          <w:szCs w:val="24"/>
          <w:lang w:eastAsia="ru-RU"/>
        </w:rPr>
      </w:pPr>
    </w:p>
    <w:p w:rsidR="00681C23" w:rsidRPr="00AE33DD" w:rsidRDefault="00681C23" w:rsidP="00681C23">
      <w:pPr>
        <w:shd w:val="clear" w:color="auto" w:fill="FFFFFF"/>
        <w:spacing w:after="0" w:line="300" w:lineRule="atLeast"/>
        <w:jc w:val="center"/>
        <w:rPr>
          <w:rFonts w:ascii="PFDinTextPro-Regular_0" w:eastAsia="Times New Roman" w:hAnsi="PFDinTextPro-Regular_0" w:cs="Times New Roman"/>
          <w:color w:val="444444"/>
          <w:sz w:val="21"/>
          <w:szCs w:val="21"/>
          <w:lang w:eastAsia="ru-RU"/>
        </w:rPr>
      </w:pPr>
      <w:r w:rsidRPr="00AE33DD">
        <w:rPr>
          <w:rFonts w:ascii="PFDinTextPro-Regular_0" w:eastAsia="Times New Roman" w:hAnsi="PFDinTextPro-Regular_0" w:cs="Times New Roman"/>
          <w:noProof/>
          <w:color w:val="0091DC"/>
          <w:sz w:val="18"/>
          <w:szCs w:val="18"/>
          <w:lang w:eastAsia="ru-RU"/>
        </w:rPr>
        <w:drawing>
          <wp:inline distT="0" distB="0" distL="0" distR="0" wp14:anchorId="58AB203E" wp14:editId="3800C3EA">
            <wp:extent cx="2857500" cy="2038350"/>
            <wp:effectExtent l="0" t="0" r="0" b="0"/>
            <wp:docPr id="4" name="Рисунок 4" descr="http://www.muzgeo.ru/images/stories/70let/calendar_may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uzgeo.ru/images/stories/70let/calendar_may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C23" w:rsidRPr="00AE33DD" w:rsidRDefault="00681C23" w:rsidP="00681C23">
      <w:pPr>
        <w:shd w:val="clear" w:color="auto" w:fill="FFFFFF"/>
        <w:spacing w:after="0" w:line="300" w:lineRule="atLeast"/>
        <w:jc w:val="center"/>
        <w:rPr>
          <w:rFonts w:ascii="PFDinTextPro-Regular_0" w:eastAsia="Times New Roman" w:hAnsi="PFDinTextPro-Regular_0" w:cs="Times New Roman"/>
          <w:color w:val="444444"/>
          <w:sz w:val="21"/>
          <w:szCs w:val="21"/>
          <w:lang w:eastAsia="ru-RU"/>
        </w:rPr>
      </w:pPr>
    </w:p>
    <w:tbl>
      <w:tblPr>
        <w:tblW w:w="10057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6521"/>
      </w:tblGrid>
      <w:tr w:rsidR="00681C23" w:rsidRPr="00AE33DD" w:rsidTr="00681C23">
        <w:trPr>
          <w:jc w:val="center"/>
        </w:trPr>
        <w:tc>
          <w:tcPr>
            <w:tcW w:w="35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1C23" w:rsidRPr="00AE33DD" w:rsidRDefault="00681C23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9 мая 1945 года</w:t>
            </w:r>
          </w:p>
        </w:tc>
        <w:tc>
          <w:tcPr>
            <w:tcW w:w="65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1C23" w:rsidRPr="00AE33DD" w:rsidRDefault="00681C23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6" w:history="1">
              <w:r w:rsidRPr="00681C23">
                <w:rPr>
                  <w:rFonts w:ascii="Times New Roman" w:eastAsia="Times New Roman" w:hAnsi="Times New Roman" w:cs="Times New Roman"/>
                  <w:color w:val="0091DC"/>
                  <w:sz w:val="40"/>
                  <w:szCs w:val="40"/>
                  <w:lang w:eastAsia="ru-RU"/>
                </w:rPr>
  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</w:t>
              </w:r>
            </w:hyperlink>
            <w:bookmarkStart w:id="0" w:name="_GoBack"/>
            <w:bookmarkEnd w:id="0"/>
          </w:p>
        </w:tc>
      </w:tr>
      <w:tr w:rsidR="00681C23" w:rsidRPr="00AE33DD" w:rsidTr="00681C23">
        <w:trPr>
          <w:jc w:val="center"/>
        </w:trPr>
        <w:tc>
          <w:tcPr>
            <w:tcW w:w="35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1C23" w:rsidRPr="00AE33DD" w:rsidRDefault="00681C23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12 мая 1944 года</w:t>
            </w:r>
          </w:p>
        </w:tc>
        <w:tc>
          <w:tcPr>
            <w:tcW w:w="65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1C23" w:rsidRPr="00AE33DD" w:rsidRDefault="00681C23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7" w:history="1">
              <w:r w:rsidRPr="00681C23">
                <w:rPr>
                  <w:rFonts w:ascii="Times New Roman" w:eastAsia="Times New Roman" w:hAnsi="Times New Roman" w:cs="Times New Roman"/>
                  <w:color w:val="0091DC"/>
                  <w:sz w:val="40"/>
                  <w:szCs w:val="40"/>
                  <w:lang w:eastAsia="ru-RU"/>
                </w:rPr>
                <w:t>День полного освобождения Крыма. Окончание Крымской наступательной операции</w:t>
              </w:r>
            </w:hyperlink>
          </w:p>
        </w:tc>
      </w:tr>
      <w:tr w:rsidR="00681C23" w:rsidRPr="00AE33DD" w:rsidTr="00681C23">
        <w:trPr>
          <w:jc w:val="center"/>
        </w:trPr>
        <w:tc>
          <w:tcPr>
            <w:tcW w:w="35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1C23" w:rsidRPr="00AE33DD" w:rsidRDefault="00681C23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28 мая</w:t>
            </w:r>
          </w:p>
        </w:tc>
        <w:tc>
          <w:tcPr>
            <w:tcW w:w="65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1C23" w:rsidRPr="00AE33DD" w:rsidRDefault="00681C23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hyperlink r:id="rId8" w:history="1">
              <w:r w:rsidRPr="00681C23">
                <w:rPr>
                  <w:rFonts w:ascii="Times New Roman" w:eastAsia="Times New Roman" w:hAnsi="Times New Roman" w:cs="Times New Roman"/>
                  <w:color w:val="0091DC"/>
                  <w:sz w:val="40"/>
                  <w:szCs w:val="40"/>
                  <w:lang w:eastAsia="ru-RU"/>
                </w:rPr>
                <w:t>День пограничника. Декретом Совнаркома учреждена пограничная охрана РСФСР</w:t>
              </w:r>
            </w:hyperlink>
          </w:p>
        </w:tc>
      </w:tr>
    </w:tbl>
    <w:p w:rsidR="00AE61DF" w:rsidRPr="00681C23" w:rsidRDefault="00AE61DF" w:rsidP="00681C23">
      <w:pPr>
        <w:jc w:val="center"/>
        <w:rPr>
          <w:b/>
          <w:sz w:val="40"/>
          <w:szCs w:val="40"/>
        </w:rPr>
      </w:pPr>
    </w:p>
    <w:sectPr w:rsidR="00AE61DF" w:rsidRPr="00681C23" w:rsidSect="00681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FDinTextPro-Regular_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23"/>
    <w:rsid w:val="00681C23"/>
    <w:rsid w:val="00A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26A14-E005-4EBE-B288-5F0CFE77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geo.ru/index.php?option=com_content&amp;view=article&amp;id=66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zgeo.ru/index.php?option=com_content&amp;view=article&amp;id=66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geo.ru/index.php?option=com_content&amp;view=article&amp;id=660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muzgeo.ru/index.php?option=com_content&amp;view=article&amp;id=660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2016-01-24T17:52:00Z</dcterms:created>
  <dcterms:modified xsi:type="dcterms:W3CDTF">2016-01-24T17:53:00Z</dcterms:modified>
</cp:coreProperties>
</file>