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DF" w:rsidRDefault="00E901F1" w:rsidP="00E901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ИЮНЬ</w:t>
      </w:r>
    </w:p>
    <w:p w:rsidR="00E901F1" w:rsidRDefault="00E901F1" w:rsidP="00E901F1">
      <w:pPr>
        <w:shd w:val="clear" w:color="auto" w:fill="FFFFFF"/>
        <w:spacing w:after="0" w:line="300" w:lineRule="atLeast"/>
        <w:jc w:val="center"/>
        <w:outlineLvl w:val="0"/>
        <w:rPr>
          <w:rFonts w:ascii="Trebuchet MS" w:eastAsia="Times New Roman" w:hAnsi="Trebuchet MS" w:cs="Times New Roman"/>
          <w:color w:val="006699"/>
          <w:kern w:val="36"/>
          <w:sz w:val="24"/>
          <w:szCs w:val="24"/>
          <w:lang w:eastAsia="ru-RU"/>
        </w:rPr>
      </w:pPr>
    </w:p>
    <w:p w:rsidR="00E901F1" w:rsidRPr="00AE33DD" w:rsidRDefault="00E901F1" w:rsidP="00E901F1">
      <w:pPr>
        <w:shd w:val="clear" w:color="auto" w:fill="FFFFFF"/>
        <w:spacing w:after="0" w:line="300" w:lineRule="atLeast"/>
        <w:jc w:val="center"/>
        <w:outlineLvl w:val="0"/>
        <w:rPr>
          <w:rFonts w:ascii="Trebuchet MS" w:eastAsia="Times New Roman" w:hAnsi="Trebuchet MS" w:cs="Times New Roman"/>
          <w:color w:val="006699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E901F1" w:rsidRPr="00AE33DD" w:rsidRDefault="00E901F1" w:rsidP="00E901F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  <w:r w:rsidRPr="00AE33DD">
        <w:rPr>
          <w:rFonts w:ascii="PFDinTextPro-Regular_0" w:eastAsia="Times New Roman" w:hAnsi="PFDinTextPro-Regular_0" w:cs="Times New Roman"/>
          <w:noProof/>
          <w:color w:val="0091DC"/>
          <w:sz w:val="18"/>
          <w:szCs w:val="18"/>
          <w:lang w:eastAsia="ru-RU"/>
        </w:rPr>
        <w:drawing>
          <wp:inline distT="0" distB="0" distL="0" distR="0" wp14:anchorId="4E4BC71B" wp14:editId="4C223225">
            <wp:extent cx="2857500" cy="1971675"/>
            <wp:effectExtent l="0" t="0" r="0" b="9525"/>
            <wp:docPr id="5" name="Рисунок 5" descr="http://www.muzgeo.ru/images/stories/70let/calendar_jun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zgeo.ru/images/stories/70let/calendar_jun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F1" w:rsidRPr="00AE33DD" w:rsidRDefault="00E901F1" w:rsidP="00E901F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tbl>
      <w:tblPr>
        <w:tblW w:w="10198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221"/>
      </w:tblGrid>
      <w:tr w:rsidR="00E901F1" w:rsidRPr="00AE33DD" w:rsidTr="00E901F1">
        <w:trPr>
          <w:jc w:val="center"/>
        </w:trPr>
        <w:tc>
          <w:tcPr>
            <w:tcW w:w="1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 июня</w:t>
            </w:r>
          </w:p>
        </w:tc>
        <w:tc>
          <w:tcPr>
            <w:tcW w:w="82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6" w:history="1">
              <w:r w:rsidRPr="00E901F1">
                <w:rPr>
                  <w:rFonts w:ascii="Times New Roman" w:eastAsia="Times New Roman" w:hAnsi="Times New Roman" w:cs="Times New Roman"/>
                  <w:color w:val="0091DC"/>
                  <w:sz w:val="40"/>
                  <w:szCs w:val="40"/>
                  <w:lang w:eastAsia="ru-RU"/>
                </w:rPr>
                <w:t>В этот день в 1916 году в ходе Первой мировой войны началось наступление русских войск под командованием Алексея Алексеевича Брусилова</w:t>
              </w:r>
            </w:hyperlink>
          </w:p>
        </w:tc>
      </w:tr>
      <w:tr w:rsidR="00E901F1" w:rsidRPr="00AE33DD" w:rsidTr="00E901F1">
        <w:trPr>
          <w:jc w:val="center"/>
        </w:trPr>
        <w:tc>
          <w:tcPr>
            <w:tcW w:w="1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18 июня</w:t>
            </w:r>
          </w:p>
        </w:tc>
        <w:tc>
          <w:tcPr>
            <w:tcW w:w="82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7" w:history="1">
              <w:r w:rsidRPr="00E901F1">
                <w:rPr>
                  <w:rFonts w:ascii="Times New Roman" w:eastAsia="Times New Roman" w:hAnsi="Times New Roman" w:cs="Times New Roman"/>
                  <w:color w:val="0091DC"/>
                  <w:sz w:val="40"/>
                  <w:szCs w:val="40"/>
                  <w:lang w:eastAsia="ru-RU"/>
                </w:rPr>
                <w:t>В этот день в 1855 году русские войска в ходе обороны Севастополя отразили штурм англо-французско-турецких войск на Малахов курган</w:t>
              </w:r>
            </w:hyperlink>
          </w:p>
        </w:tc>
      </w:tr>
      <w:tr w:rsidR="00E901F1" w:rsidRPr="00AE33DD" w:rsidTr="00E901F1">
        <w:trPr>
          <w:jc w:val="center"/>
        </w:trPr>
        <w:tc>
          <w:tcPr>
            <w:tcW w:w="1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22 июня</w:t>
            </w:r>
          </w:p>
        </w:tc>
        <w:tc>
          <w:tcPr>
            <w:tcW w:w="82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8" w:history="1">
              <w:r w:rsidRPr="00E901F1">
                <w:rPr>
                  <w:rFonts w:ascii="Times New Roman" w:eastAsia="Times New Roman" w:hAnsi="Times New Roman" w:cs="Times New Roman"/>
                  <w:color w:val="0091DC"/>
                  <w:sz w:val="40"/>
                  <w:szCs w:val="40"/>
                  <w:lang w:eastAsia="ru-RU"/>
                </w:rPr>
                <w:t>День памяти о погибших в Великой Отечественной войне. В этот день в 1941 году фашистская Германия напала на СССР</w:t>
              </w:r>
            </w:hyperlink>
          </w:p>
        </w:tc>
      </w:tr>
      <w:tr w:rsidR="00E901F1" w:rsidRPr="00AE33DD" w:rsidTr="00E901F1">
        <w:trPr>
          <w:jc w:val="center"/>
        </w:trPr>
        <w:tc>
          <w:tcPr>
            <w:tcW w:w="1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29 июня</w:t>
            </w:r>
          </w:p>
        </w:tc>
        <w:tc>
          <w:tcPr>
            <w:tcW w:w="822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01F1" w:rsidRPr="00AE33DD" w:rsidRDefault="00E901F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9" w:history="1">
              <w:r w:rsidRPr="00E901F1">
                <w:rPr>
                  <w:rFonts w:ascii="Times New Roman" w:eastAsia="Times New Roman" w:hAnsi="Times New Roman" w:cs="Times New Roman"/>
                  <w:color w:val="0091DC"/>
                  <w:sz w:val="40"/>
                  <w:szCs w:val="40"/>
                  <w:lang w:eastAsia="ru-RU"/>
                </w:rPr>
                <w:t>День памяти о партизанах и подпольщиках, сражавшихся с фашистами в годы Великой Отечественной войны</w:t>
              </w:r>
            </w:hyperlink>
          </w:p>
        </w:tc>
      </w:tr>
    </w:tbl>
    <w:p w:rsidR="00E901F1" w:rsidRPr="00E901F1" w:rsidRDefault="00E901F1" w:rsidP="00E901F1">
      <w:pPr>
        <w:jc w:val="center"/>
        <w:rPr>
          <w:b/>
          <w:sz w:val="40"/>
          <w:szCs w:val="40"/>
        </w:rPr>
      </w:pPr>
    </w:p>
    <w:sectPr w:rsidR="00E901F1" w:rsidRPr="00E901F1" w:rsidSect="00E90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DinTextPro-Regular_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F1"/>
    <w:rsid w:val="00AE61DF"/>
    <w:rsid w:val="00E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0CCB-9CF9-41E4-8975-222F3A3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geo.ru/index.php?option=com_content&amp;view=article&amp;id=6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zgeo.ru/index.php?option=com_content&amp;view=article&amp;id=6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geo.ru/index.php?option=com_content&amp;view=article&amp;id=66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uzgeo.ru/index.php?option=com_content&amp;view=article&amp;id=6601" TargetMode="External"/><Relationship Id="rId9" Type="http://schemas.openxmlformats.org/officeDocument/2006/relationships/hyperlink" Target="http://www.muzgeo.ru/index.php?option=com_content&amp;view=article&amp;id=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2016-01-24T17:54:00Z</dcterms:created>
  <dcterms:modified xsi:type="dcterms:W3CDTF">2016-01-24T17:55:00Z</dcterms:modified>
</cp:coreProperties>
</file>